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F22F5" w14:textId="77777777" w:rsidR="000D6B5E" w:rsidRPr="00C6306E" w:rsidRDefault="00470482" w:rsidP="00627C7D">
      <w:pPr>
        <w:tabs>
          <w:tab w:val="left" w:pos="4996"/>
        </w:tabs>
        <w:spacing w:line="276" w:lineRule="auto"/>
        <w:rPr>
          <w:rFonts w:asciiTheme="majorHAnsi" w:hAnsiTheme="majorHAnsi"/>
        </w:rPr>
      </w:pPr>
      <w:bookmarkStart w:id="0" w:name="_Hlk59429758"/>
      <w:r w:rsidRPr="00C6306E">
        <w:rPr>
          <w:rFonts w:asciiTheme="majorHAnsi" w:hAnsiTheme="majorHAnsi"/>
        </w:rPr>
        <w:tab/>
      </w:r>
    </w:p>
    <w:p w14:paraId="396B4480" w14:textId="72AA576C" w:rsidR="00CC1478" w:rsidRDefault="00CC1478" w:rsidP="00627C7D">
      <w:pPr>
        <w:spacing w:line="276" w:lineRule="auto"/>
        <w:jc w:val="center"/>
        <w:rPr>
          <w:rFonts w:ascii="Cambria" w:hAnsi="Cambria"/>
          <w:b/>
          <w:color w:val="000000" w:themeColor="text1"/>
          <w:sz w:val="20"/>
          <w:szCs w:val="20"/>
        </w:rPr>
      </w:pPr>
    </w:p>
    <w:p w14:paraId="0BE8BE4D" w14:textId="77777777" w:rsidR="003B38CA" w:rsidRDefault="003B38CA" w:rsidP="00627C7D">
      <w:pPr>
        <w:spacing w:line="276" w:lineRule="auto"/>
        <w:jc w:val="center"/>
        <w:rPr>
          <w:rFonts w:asciiTheme="majorHAnsi" w:hAnsiTheme="majorHAnsi" w:cs="Arial"/>
          <w:b/>
          <w:sz w:val="44"/>
          <w:szCs w:val="44"/>
        </w:rPr>
      </w:pPr>
    </w:p>
    <w:p w14:paraId="1DCA234C" w14:textId="77777777" w:rsidR="00A435B8" w:rsidRPr="00C6306E" w:rsidRDefault="00A435B8" w:rsidP="00627C7D">
      <w:pPr>
        <w:spacing w:line="276" w:lineRule="auto"/>
        <w:jc w:val="center"/>
        <w:rPr>
          <w:rFonts w:asciiTheme="majorHAnsi" w:hAnsiTheme="majorHAnsi" w:cs="Arial"/>
          <w:b/>
          <w:sz w:val="44"/>
          <w:szCs w:val="44"/>
        </w:rPr>
      </w:pPr>
    </w:p>
    <w:p w14:paraId="74EE02BA" w14:textId="77777777" w:rsidR="004357DE" w:rsidRPr="00C6306E" w:rsidRDefault="004357DE" w:rsidP="00627C7D">
      <w:pPr>
        <w:spacing w:line="276" w:lineRule="auto"/>
        <w:jc w:val="center"/>
        <w:rPr>
          <w:rFonts w:asciiTheme="majorHAnsi" w:hAnsiTheme="majorHAnsi"/>
        </w:rPr>
      </w:pPr>
    </w:p>
    <w:p w14:paraId="69EB9799" w14:textId="690E364F" w:rsidR="00C143BC" w:rsidRDefault="00C143BC" w:rsidP="00627C7D">
      <w:pPr>
        <w:spacing w:line="276" w:lineRule="auto"/>
        <w:jc w:val="center"/>
        <w:rPr>
          <w:rFonts w:asciiTheme="majorHAnsi" w:hAnsiTheme="majorHAnsi"/>
        </w:rPr>
      </w:pPr>
    </w:p>
    <w:p w14:paraId="614675B9" w14:textId="671F322A" w:rsidR="008B3968" w:rsidRDefault="008B3968" w:rsidP="00627C7D">
      <w:pPr>
        <w:spacing w:line="276" w:lineRule="auto"/>
        <w:jc w:val="center"/>
        <w:rPr>
          <w:rFonts w:asciiTheme="majorHAnsi" w:hAnsiTheme="majorHAnsi"/>
        </w:rPr>
      </w:pPr>
    </w:p>
    <w:p w14:paraId="32D46E0B" w14:textId="77777777" w:rsidR="008B3968" w:rsidRPr="00C6306E" w:rsidRDefault="008B3968"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0B1D3840" w14:textId="77777777" w:rsidTr="008A3828">
        <w:tc>
          <w:tcPr>
            <w:tcW w:w="9072" w:type="dxa"/>
          </w:tcPr>
          <w:p w14:paraId="0E23B681" w14:textId="632FAF60" w:rsidR="00D9784D" w:rsidRPr="00C6306E" w:rsidRDefault="00D9784D" w:rsidP="00627C7D">
            <w:pPr>
              <w:spacing w:line="276" w:lineRule="auto"/>
              <w:jc w:val="center"/>
              <w:rPr>
                <w:rFonts w:asciiTheme="majorHAnsi" w:hAnsiTheme="majorHAnsi" w:cs="Arial"/>
                <w:b/>
                <w:sz w:val="44"/>
                <w:szCs w:val="44"/>
              </w:rPr>
            </w:pPr>
            <w:r w:rsidRPr="00C6306E">
              <w:rPr>
                <w:rFonts w:asciiTheme="majorHAnsi" w:hAnsiTheme="majorHAnsi" w:cs="Arial"/>
                <w:b/>
                <w:color w:val="808080" w:themeColor="background1" w:themeShade="80"/>
                <w:sz w:val="44"/>
                <w:szCs w:val="44"/>
              </w:rPr>
              <w:t>S</w:t>
            </w:r>
            <w:r w:rsidRPr="00783508">
              <w:rPr>
                <w:rFonts w:asciiTheme="majorHAnsi" w:hAnsiTheme="majorHAnsi" w:cs="Arial"/>
                <w:b/>
                <w:sz w:val="36"/>
                <w:szCs w:val="36"/>
              </w:rPr>
              <w:t>PECYFIKACJA</w:t>
            </w:r>
            <w:r w:rsidRPr="00C6306E">
              <w:rPr>
                <w:rFonts w:asciiTheme="majorHAnsi" w:hAnsiTheme="majorHAnsi" w:cs="Arial"/>
                <w:b/>
                <w:sz w:val="32"/>
                <w:szCs w:val="32"/>
              </w:rPr>
              <w:t xml:space="preserve"> </w:t>
            </w:r>
            <w:r w:rsidRPr="00C6306E">
              <w:rPr>
                <w:rFonts w:asciiTheme="majorHAnsi" w:hAnsiTheme="majorHAnsi" w:cs="Arial"/>
                <w:b/>
                <w:color w:val="808080" w:themeColor="background1" w:themeShade="80"/>
                <w:sz w:val="44"/>
                <w:szCs w:val="40"/>
              </w:rPr>
              <w:t>W</w:t>
            </w:r>
            <w:r w:rsidRPr="00783508">
              <w:rPr>
                <w:rFonts w:asciiTheme="majorHAnsi" w:hAnsiTheme="majorHAnsi" w:cs="Arial"/>
                <w:b/>
                <w:sz w:val="36"/>
                <w:szCs w:val="36"/>
              </w:rPr>
              <w:t>ARUNKÓW</w:t>
            </w:r>
            <w:r w:rsidRPr="00C6306E">
              <w:rPr>
                <w:rFonts w:asciiTheme="majorHAnsi" w:hAnsiTheme="majorHAnsi" w:cs="Arial"/>
                <w:b/>
                <w:sz w:val="32"/>
                <w:szCs w:val="32"/>
              </w:rPr>
              <w:t xml:space="preserve"> </w:t>
            </w:r>
            <w:r w:rsidRPr="00C6306E">
              <w:rPr>
                <w:rFonts w:asciiTheme="majorHAnsi" w:hAnsiTheme="majorHAnsi" w:cs="Arial"/>
                <w:b/>
                <w:color w:val="808080" w:themeColor="background1" w:themeShade="80"/>
                <w:sz w:val="44"/>
                <w:szCs w:val="44"/>
              </w:rPr>
              <w:t>Z</w:t>
            </w:r>
            <w:r w:rsidRPr="00783508">
              <w:rPr>
                <w:rFonts w:asciiTheme="majorHAnsi" w:hAnsiTheme="majorHAnsi" w:cs="Arial"/>
                <w:b/>
                <w:sz w:val="36"/>
                <w:szCs w:val="36"/>
              </w:rPr>
              <w:t>AMÓWIENIA</w:t>
            </w:r>
          </w:p>
        </w:tc>
      </w:tr>
    </w:tbl>
    <w:p w14:paraId="7B03AA5D" w14:textId="77777777" w:rsidR="00D9784D" w:rsidRPr="00C6306E" w:rsidRDefault="00D9784D" w:rsidP="00627C7D">
      <w:pPr>
        <w:spacing w:line="276" w:lineRule="auto"/>
        <w:jc w:val="center"/>
        <w:rPr>
          <w:rFonts w:asciiTheme="majorHAnsi" w:hAnsiTheme="majorHAnsi"/>
          <w:bCs/>
        </w:rPr>
      </w:pPr>
    </w:p>
    <w:p w14:paraId="56ABBE0D" w14:textId="3D53CFC1"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6B67BF">
        <w:rPr>
          <w:rFonts w:asciiTheme="majorHAnsi" w:hAnsiTheme="majorHAnsi"/>
          <w:bCs/>
        </w:rPr>
        <w:t>na</w:t>
      </w:r>
      <w:r w:rsidRPr="00C6306E">
        <w:rPr>
          <w:rFonts w:asciiTheme="majorHAnsi" w:hAnsiTheme="majorHAnsi"/>
          <w:bCs/>
        </w:rPr>
        <w:t>:</w:t>
      </w:r>
    </w:p>
    <w:p w14:paraId="3C16ADEA" w14:textId="77777777" w:rsidR="00BE0179" w:rsidRPr="00C6306E" w:rsidRDefault="00BE0179" w:rsidP="006B67BF">
      <w:pPr>
        <w:spacing w:line="276" w:lineRule="auto"/>
        <w:rPr>
          <w:rFonts w:asciiTheme="majorHAnsi" w:hAnsiTheme="majorHAnsi"/>
          <w:bCs/>
          <w:sz w:val="26"/>
          <w:szCs w:val="26"/>
        </w:rPr>
      </w:pPr>
    </w:p>
    <w:p w14:paraId="60AED0F7" w14:textId="7A9218C9" w:rsidR="00C76778" w:rsidRPr="00C76778" w:rsidRDefault="00C76778" w:rsidP="00C76778">
      <w:pPr>
        <w:pStyle w:val="Bezodstpw"/>
        <w:ind w:left="567"/>
        <w:jc w:val="center"/>
        <w:rPr>
          <w:rFonts w:ascii="Times New Roman" w:hAnsi="Times New Roman"/>
          <w:b/>
          <w:bCs/>
          <w:i/>
          <w:kern w:val="22"/>
          <w:sz w:val="32"/>
          <w:szCs w:val="32"/>
        </w:rPr>
      </w:pPr>
      <w:r w:rsidRPr="00C76778">
        <w:rPr>
          <w:rFonts w:ascii="Times New Roman" w:hAnsi="Times New Roman"/>
          <w:b/>
          <w:bCs/>
          <w:i/>
          <w:kern w:val="22"/>
          <w:sz w:val="32"/>
          <w:szCs w:val="32"/>
        </w:rPr>
        <w:t>„</w:t>
      </w:r>
      <w:r w:rsidR="00D36176" w:rsidRPr="00540B0D">
        <w:rPr>
          <w:rFonts w:ascii="Arial" w:hAnsi="Arial" w:cs="Arial"/>
          <w:b/>
          <w:bCs/>
          <w:caps/>
          <w:sz w:val="36"/>
          <w:szCs w:val="36"/>
        </w:rPr>
        <w:fldChar w:fldCharType="begin">
          <w:ffData>
            <w:name w:val=""/>
            <w:enabled/>
            <w:calcOnExit w:val="0"/>
            <w:textInput/>
          </w:ffData>
        </w:fldChar>
      </w:r>
      <w:r w:rsidR="00D36176" w:rsidRPr="00540B0D">
        <w:rPr>
          <w:rFonts w:ascii="Arial" w:hAnsi="Arial" w:cs="Arial"/>
          <w:b/>
          <w:bCs/>
          <w:caps/>
          <w:sz w:val="36"/>
          <w:szCs w:val="36"/>
        </w:rPr>
        <w:instrText xml:space="preserve"> FORMTEXT </w:instrText>
      </w:r>
      <w:r w:rsidR="00D36176" w:rsidRPr="00540B0D">
        <w:rPr>
          <w:rFonts w:ascii="Arial" w:hAnsi="Arial" w:cs="Arial"/>
          <w:b/>
          <w:bCs/>
          <w:caps/>
          <w:sz w:val="36"/>
          <w:szCs w:val="36"/>
        </w:rPr>
      </w:r>
      <w:r w:rsidR="00D36176" w:rsidRPr="00540B0D">
        <w:rPr>
          <w:rFonts w:ascii="Arial" w:hAnsi="Arial" w:cs="Arial"/>
          <w:b/>
          <w:bCs/>
          <w:caps/>
          <w:sz w:val="36"/>
          <w:szCs w:val="36"/>
        </w:rPr>
        <w:fldChar w:fldCharType="separate"/>
      </w:r>
      <w:r w:rsidR="00D36176" w:rsidRPr="00540B0D">
        <w:rPr>
          <w:b/>
          <w:bCs/>
          <w:sz w:val="36"/>
          <w:szCs w:val="36"/>
        </w:rPr>
        <w:t>Termomodernizacja budynku II Liceum Ogólnokształcącego w Tomaszowie Mazowieckim</w:t>
      </w:r>
      <w:r w:rsidR="00D36176" w:rsidRPr="00540B0D">
        <w:rPr>
          <w:rFonts w:ascii="Arial" w:hAnsi="Arial" w:cs="Arial"/>
          <w:b/>
          <w:bCs/>
          <w:caps/>
          <w:sz w:val="36"/>
          <w:szCs w:val="36"/>
        </w:rPr>
        <w:fldChar w:fldCharType="end"/>
      </w:r>
      <w:r w:rsidRPr="00C76778">
        <w:rPr>
          <w:rFonts w:ascii="Times New Roman" w:hAnsi="Times New Roman"/>
          <w:b/>
          <w:bCs/>
          <w:i/>
          <w:kern w:val="22"/>
          <w:sz w:val="32"/>
          <w:szCs w:val="32"/>
        </w:rPr>
        <w:t>”.</w:t>
      </w:r>
    </w:p>
    <w:p w14:paraId="704B9C29" w14:textId="76AD18CA" w:rsidR="00CB3496" w:rsidRPr="006B67BF" w:rsidRDefault="00CB3496" w:rsidP="006B67BF">
      <w:pPr>
        <w:spacing w:line="276" w:lineRule="auto"/>
        <w:jc w:val="center"/>
        <w:rPr>
          <w:rFonts w:asciiTheme="majorHAnsi" w:hAnsiTheme="majorHAnsi"/>
          <w:bCs/>
          <w:sz w:val="26"/>
          <w:szCs w:val="26"/>
        </w:rPr>
      </w:pPr>
    </w:p>
    <w:p w14:paraId="1FB2D2D3" w14:textId="7DF00F3E" w:rsidR="00C143BC" w:rsidRPr="00C6306E" w:rsidRDefault="00C143BC" w:rsidP="00627C7D">
      <w:pPr>
        <w:tabs>
          <w:tab w:val="left" w:pos="567"/>
        </w:tabs>
        <w:spacing w:line="276" w:lineRule="auto"/>
        <w:contextualSpacing/>
        <w:jc w:val="center"/>
        <w:rPr>
          <w:rFonts w:asciiTheme="majorHAnsi" w:hAnsiTheme="majorHAnsi"/>
          <w:b/>
        </w:rPr>
      </w:pPr>
    </w:p>
    <w:p w14:paraId="2A4E9AEE" w14:textId="7A211474" w:rsidR="00C143BC" w:rsidRPr="00C6306E" w:rsidRDefault="00C143BC" w:rsidP="00627C7D">
      <w:pPr>
        <w:tabs>
          <w:tab w:val="left" w:pos="567"/>
        </w:tabs>
        <w:spacing w:line="276" w:lineRule="auto"/>
        <w:contextualSpacing/>
        <w:jc w:val="center"/>
        <w:rPr>
          <w:rFonts w:asciiTheme="majorHAnsi" w:hAnsiTheme="majorHAnsi"/>
          <w:b/>
          <w:bCs/>
        </w:rPr>
      </w:pPr>
      <w:r w:rsidRPr="00C6306E">
        <w:rPr>
          <w:rFonts w:asciiTheme="majorHAnsi" w:hAnsiTheme="majorHAnsi"/>
          <w:bCs/>
        </w:rPr>
        <w:t xml:space="preserve">(Znak sprawy: </w:t>
      </w:r>
      <w:bookmarkStart w:id="1" w:name="_Hlk66269586"/>
      <w:r w:rsidR="00D36176">
        <w:rPr>
          <w:rFonts w:asciiTheme="majorHAnsi" w:hAnsiTheme="majorHAnsi"/>
          <w:b/>
          <w:bCs/>
        </w:rPr>
        <w:t>LO.3601.1.2021</w:t>
      </w:r>
      <w:bookmarkEnd w:id="1"/>
      <w:r w:rsidRPr="00C6306E">
        <w:rPr>
          <w:rFonts w:asciiTheme="majorHAnsi" w:hAnsiTheme="majorHAnsi"/>
          <w:bCs/>
        </w:rPr>
        <w:t>)</w:t>
      </w:r>
    </w:p>
    <w:p w14:paraId="249A71BB" w14:textId="77777777" w:rsidR="00D9784D" w:rsidRPr="00C6306E" w:rsidRDefault="00D9784D" w:rsidP="00627C7D">
      <w:pPr>
        <w:tabs>
          <w:tab w:val="left" w:pos="567"/>
        </w:tabs>
        <w:spacing w:line="276" w:lineRule="auto"/>
        <w:contextualSpacing/>
        <w:jc w:val="center"/>
        <w:rPr>
          <w:rFonts w:asciiTheme="majorHAnsi" w:hAnsiTheme="majorHAnsi"/>
          <w:b/>
        </w:rPr>
      </w:pPr>
    </w:p>
    <w:p w14:paraId="5409E188" w14:textId="771308D9" w:rsidR="008F579D" w:rsidRPr="00C6306E" w:rsidRDefault="008F579D" w:rsidP="00627C7D">
      <w:pPr>
        <w:tabs>
          <w:tab w:val="left" w:pos="567"/>
        </w:tabs>
        <w:spacing w:line="276" w:lineRule="auto"/>
        <w:contextualSpacing/>
        <w:jc w:val="center"/>
        <w:rPr>
          <w:rFonts w:asciiTheme="majorHAnsi" w:hAnsiTheme="majorHAnsi"/>
          <w:b/>
          <w:iCs/>
          <w:sz w:val="20"/>
          <w:szCs w:val="20"/>
        </w:rPr>
      </w:pPr>
    </w:p>
    <w:p w14:paraId="30475A74" w14:textId="3C65E417" w:rsidR="00CC1478" w:rsidRDefault="00CC1478" w:rsidP="00627C7D">
      <w:pPr>
        <w:tabs>
          <w:tab w:val="left" w:pos="567"/>
        </w:tabs>
        <w:spacing w:line="276" w:lineRule="auto"/>
        <w:contextualSpacing/>
        <w:jc w:val="center"/>
        <w:rPr>
          <w:rFonts w:asciiTheme="majorHAnsi" w:hAnsiTheme="majorHAnsi"/>
          <w:b/>
          <w:iCs/>
          <w:sz w:val="20"/>
          <w:szCs w:val="20"/>
        </w:rPr>
      </w:pPr>
    </w:p>
    <w:p w14:paraId="3C8550CB" w14:textId="77777777" w:rsidR="00783508" w:rsidRPr="00C6306E" w:rsidRDefault="00783508" w:rsidP="00627C7D">
      <w:pPr>
        <w:tabs>
          <w:tab w:val="left" w:pos="567"/>
        </w:tabs>
        <w:spacing w:line="276" w:lineRule="auto"/>
        <w:contextualSpacing/>
        <w:jc w:val="center"/>
        <w:rPr>
          <w:rFonts w:asciiTheme="majorHAnsi" w:hAnsiTheme="majorHAnsi"/>
          <w:b/>
          <w:iCs/>
          <w:sz w:val="20"/>
          <w:szCs w:val="20"/>
        </w:rPr>
      </w:pPr>
    </w:p>
    <w:p w14:paraId="2BEC18EE" w14:textId="77777777" w:rsidR="00CC1478" w:rsidRPr="00C6306E" w:rsidRDefault="00CC1478" w:rsidP="00627C7D">
      <w:pPr>
        <w:tabs>
          <w:tab w:val="left" w:pos="567"/>
        </w:tabs>
        <w:spacing w:line="276" w:lineRule="auto"/>
        <w:contextualSpacing/>
        <w:jc w:val="center"/>
        <w:rPr>
          <w:rFonts w:asciiTheme="majorHAnsi" w:hAnsiTheme="majorHAnsi"/>
          <w:b/>
          <w:iCs/>
          <w:sz w:val="20"/>
          <w:szCs w:val="20"/>
        </w:rPr>
      </w:pPr>
    </w:p>
    <w:p w14:paraId="3D165C58" w14:textId="77777777" w:rsidR="008F579D" w:rsidRPr="00C6306E" w:rsidRDefault="008F579D" w:rsidP="00627C7D">
      <w:pPr>
        <w:spacing w:line="276" w:lineRule="auto"/>
        <w:rPr>
          <w:rFonts w:asciiTheme="majorHAnsi" w:hAnsiTheme="majorHAnsi"/>
        </w:rPr>
      </w:pPr>
    </w:p>
    <w:p w14:paraId="54937C6F" w14:textId="016DC464" w:rsidR="006B67BF" w:rsidRPr="006B67BF" w:rsidRDefault="00D36176" w:rsidP="006B67BF">
      <w:pPr>
        <w:jc w:val="right"/>
        <w:rPr>
          <w:rFonts w:asciiTheme="majorHAnsi" w:hAnsiTheme="majorHAnsi" w:cs="Arial"/>
        </w:rPr>
      </w:pPr>
      <w:r>
        <w:rPr>
          <w:rFonts w:asciiTheme="majorHAnsi" w:hAnsiTheme="majorHAnsi" w:cs="Arial"/>
        </w:rPr>
        <w:t>ZATWIERDZAM:</w:t>
      </w:r>
    </w:p>
    <w:p w14:paraId="7A52D8E0" w14:textId="45EC3F21" w:rsidR="006B67BF" w:rsidRDefault="006B67BF" w:rsidP="006B67BF">
      <w:pPr>
        <w:jc w:val="center"/>
        <w:rPr>
          <w:rFonts w:asciiTheme="majorHAnsi" w:hAnsiTheme="majorHAnsi" w:cs="Arial"/>
        </w:rPr>
      </w:pPr>
    </w:p>
    <w:p w14:paraId="133EAF21" w14:textId="46F4A12F" w:rsidR="00ED735E" w:rsidRDefault="00B771AB" w:rsidP="006B67BF">
      <w:pPr>
        <w:jc w:val="cente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Arkadiusz Broniarek</w:t>
      </w:r>
    </w:p>
    <w:p w14:paraId="32924908" w14:textId="084F7FF4" w:rsidR="00B771AB" w:rsidRDefault="00B771AB" w:rsidP="006B67BF">
      <w:pPr>
        <w:jc w:val="cente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Dyrektor Szkoły</w:t>
      </w:r>
    </w:p>
    <w:p w14:paraId="6B83F09A" w14:textId="79559B45" w:rsidR="006B67BF" w:rsidRPr="006B67BF" w:rsidRDefault="00B771AB" w:rsidP="006B67BF">
      <w:pPr>
        <w:jc w:val="center"/>
        <w:rPr>
          <w:rFonts w:asciiTheme="majorHAnsi" w:hAnsiTheme="majorHAnsi" w:cs="Arial"/>
        </w:rPr>
      </w:pPr>
      <w:r>
        <w:rPr>
          <w:rFonts w:asciiTheme="majorHAnsi" w:hAnsiTheme="majorHAnsi" w:cs="Arial"/>
        </w:rPr>
        <w:tab/>
      </w:r>
    </w:p>
    <w:p w14:paraId="5757132B" w14:textId="3DFA9D72" w:rsidR="006B67BF" w:rsidRPr="006B67BF" w:rsidRDefault="006B67BF" w:rsidP="00D36176">
      <w:pPr>
        <w:jc w:val="right"/>
        <w:rPr>
          <w:rFonts w:asciiTheme="majorHAnsi" w:hAnsiTheme="majorHAnsi" w:cs="Arial"/>
        </w:rPr>
      </w:pPr>
      <w:r w:rsidRPr="006B67BF">
        <w:rPr>
          <w:rFonts w:asciiTheme="majorHAnsi" w:hAnsiTheme="majorHAnsi" w:cs="Arial"/>
        </w:rPr>
        <w:t>-----------------------------------</w:t>
      </w:r>
    </w:p>
    <w:p w14:paraId="6EB95917" w14:textId="726F26E7" w:rsidR="006B67BF" w:rsidRDefault="006B67BF" w:rsidP="006B67BF">
      <w:pPr>
        <w:jc w:val="center"/>
        <w:rPr>
          <w:rFonts w:asciiTheme="majorHAnsi" w:hAnsiTheme="majorHAnsi" w:cs="Arial"/>
        </w:rPr>
      </w:pPr>
    </w:p>
    <w:p w14:paraId="2D3451AC" w14:textId="4B2E00BC" w:rsidR="006B67BF" w:rsidRDefault="006B67BF" w:rsidP="006B67BF">
      <w:pPr>
        <w:jc w:val="center"/>
        <w:rPr>
          <w:rFonts w:asciiTheme="majorHAnsi" w:hAnsiTheme="majorHAnsi" w:cs="Arial"/>
        </w:rPr>
      </w:pPr>
    </w:p>
    <w:p w14:paraId="7DD0B427" w14:textId="6B68A83B" w:rsidR="006B67BF" w:rsidRDefault="006B67BF" w:rsidP="006B67BF">
      <w:pPr>
        <w:jc w:val="center"/>
        <w:rPr>
          <w:rFonts w:asciiTheme="majorHAnsi" w:hAnsiTheme="majorHAnsi" w:cs="Arial"/>
        </w:rPr>
      </w:pPr>
    </w:p>
    <w:p w14:paraId="290ADB4B" w14:textId="208B8977" w:rsidR="00654521" w:rsidRDefault="00654521" w:rsidP="006B67BF">
      <w:pPr>
        <w:jc w:val="center"/>
        <w:rPr>
          <w:rFonts w:asciiTheme="majorHAnsi" w:hAnsiTheme="majorHAnsi" w:cs="Arial"/>
        </w:rPr>
      </w:pPr>
    </w:p>
    <w:p w14:paraId="24255D12" w14:textId="48702FEA" w:rsidR="00654521" w:rsidRDefault="00654521" w:rsidP="006B67BF">
      <w:pPr>
        <w:jc w:val="center"/>
        <w:rPr>
          <w:rFonts w:asciiTheme="majorHAnsi" w:hAnsiTheme="majorHAnsi" w:cs="Arial"/>
        </w:rPr>
      </w:pPr>
    </w:p>
    <w:p w14:paraId="12EAFC93" w14:textId="5BE861B3" w:rsidR="00654521" w:rsidRDefault="00654521" w:rsidP="006B67BF">
      <w:pPr>
        <w:jc w:val="center"/>
        <w:rPr>
          <w:rFonts w:asciiTheme="majorHAnsi" w:hAnsiTheme="majorHAnsi" w:cs="Arial"/>
        </w:rPr>
      </w:pPr>
    </w:p>
    <w:p w14:paraId="7CF9091C" w14:textId="77777777" w:rsidR="00654521" w:rsidRPr="006B67BF" w:rsidRDefault="00654521" w:rsidP="006B67BF">
      <w:pPr>
        <w:jc w:val="center"/>
        <w:rPr>
          <w:rFonts w:asciiTheme="majorHAnsi" w:hAnsiTheme="majorHAnsi" w:cs="Arial"/>
        </w:rPr>
      </w:pPr>
    </w:p>
    <w:p w14:paraId="0A471889" w14:textId="77777777" w:rsidR="006B67BF" w:rsidRPr="006B67BF" w:rsidRDefault="006B67BF" w:rsidP="006B67BF">
      <w:pPr>
        <w:jc w:val="center"/>
        <w:rPr>
          <w:rFonts w:asciiTheme="majorHAnsi" w:hAnsiTheme="majorHAnsi" w:cs="Arial"/>
        </w:rPr>
      </w:pPr>
    </w:p>
    <w:p w14:paraId="428733F5" w14:textId="48F02414" w:rsidR="006B67BF" w:rsidRPr="006B67BF" w:rsidRDefault="00654521" w:rsidP="006B67BF">
      <w:pPr>
        <w:jc w:val="center"/>
        <w:rPr>
          <w:rFonts w:asciiTheme="majorHAnsi" w:hAnsiTheme="majorHAnsi" w:cs="Arial"/>
        </w:rPr>
      </w:pPr>
      <w:r>
        <w:rPr>
          <w:rFonts w:asciiTheme="majorHAnsi" w:hAnsiTheme="majorHAnsi" w:cs="Arial"/>
        </w:rPr>
        <w:t xml:space="preserve">                  </w:t>
      </w:r>
      <w:r w:rsidR="006B67BF" w:rsidRPr="006B67BF">
        <w:rPr>
          <w:rFonts w:asciiTheme="majorHAnsi" w:hAnsiTheme="majorHAnsi" w:cs="Arial"/>
        </w:rPr>
        <w:t xml:space="preserve">Zatwierdził(a), dnia </w:t>
      </w:r>
      <w:r w:rsidR="00B771AB">
        <w:rPr>
          <w:rFonts w:asciiTheme="majorHAnsi" w:hAnsiTheme="majorHAnsi" w:cs="Arial"/>
        </w:rPr>
        <w:t>26.03.</w:t>
      </w:r>
      <w:r w:rsidR="006B67BF" w:rsidRPr="006B67BF">
        <w:rPr>
          <w:rFonts w:asciiTheme="majorHAnsi" w:hAnsiTheme="majorHAnsi" w:cs="Arial"/>
        </w:rPr>
        <w:t>202</w:t>
      </w:r>
      <w:r w:rsidR="006B67BF">
        <w:rPr>
          <w:rFonts w:asciiTheme="majorHAnsi" w:hAnsiTheme="majorHAnsi" w:cs="Arial"/>
        </w:rPr>
        <w:t xml:space="preserve">1 </w:t>
      </w:r>
      <w:r w:rsidR="006B67BF" w:rsidRPr="006B67BF">
        <w:rPr>
          <w:rFonts w:asciiTheme="majorHAnsi" w:hAnsiTheme="majorHAnsi" w:cs="Arial"/>
        </w:rPr>
        <w:t>r.</w:t>
      </w:r>
    </w:p>
    <w:p w14:paraId="57E127F4" w14:textId="779607BF" w:rsidR="006B67BF" w:rsidRDefault="006B67BF" w:rsidP="006B67BF">
      <w:pPr>
        <w:jc w:val="both"/>
        <w:rPr>
          <w:rFonts w:ascii="Cambria" w:hAnsi="Cambria" w:cs="Cambria"/>
        </w:rPr>
      </w:pPr>
    </w:p>
    <w:p w14:paraId="51B423B2" w14:textId="77777777" w:rsidR="00495890" w:rsidRPr="00F442F1" w:rsidRDefault="00495890" w:rsidP="006B67BF">
      <w:pPr>
        <w:jc w:val="both"/>
        <w:rPr>
          <w:rFonts w:ascii="Cambria" w:hAnsi="Cambria" w:cs="Cambria"/>
        </w:rPr>
      </w:pPr>
    </w:p>
    <w:p w14:paraId="6FC4B21E" w14:textId="77777777" w:rsidR="00CB3496" w:rsidRPr="00C6306E" w:rsidRDefault="00CB3496" w:rsidP="00627C7D">
      <w:pPr>
        <w:pStyle w:val="Zwykytekst"/>
        <w:spacing w:line="276" w:lineRule="auto"/>
        <w:jc w:val="center"/>
        <w:rPr>
          <w:rFonts w:asciiTheme="majorHAnsi" w:hAnsiTheme="majorHAnsi"/>
          <w:i/>
        </w:rPr>
      </w:pPr>
    </w:p>
    <w:p w14:paraId="23131604" w14:textId="77777777" w:rsidR="00A435B8" w:rsidRDefault="00A435B8" w:rsidP="00627C7D">
      <w:pPr>
        <w:pStyle w:val="Zwykytekst"/>
        <w:spacing w:line="276" w:lineRule="auto"/>
        <w:jc w:val="center"/>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C6306E" w14:paraId="0354E9A7"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ACE761E" w14:textId="340D7765" w:rsidR="00A435B8" w:rsidRPr="00C6306E" w:rsidRDefault="00A435B8" w:rsidP="001B764C">
            <w:pPr>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7D961FF5" w14:textId="33B3F2FE"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0A9000AE"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7B16BCD3" w14:textId="77777777" w:rsidR="00654521"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 xml:space="preserve">Nazwa oraz adres </w:t>
      </w:r>
      <w:r w:rsidR="006528C1">
        <w:rPr>
          <w:rFonts w:asciiTheme="majorHAnsi" w:hAnsiTheme="majorHAnsi" w:cs="Arial"/>
          <w:b/>
          <w:bCs/>
        </w:rPr>
        <w:t>Zamawiającego</w:t>
      </w:r>
      <w:r w:rsidRPr="00C6306E">
        <w:rPr>
          <w:rFonts w:asciiTheme="majorHAnsi" w:hAnsiTheme="majorHAnsi" w:cs="Arial"/>
          <w:b/>
          <w:bCs/>
        </w:rPr>
        <w:t>.</w:t>
      </w:r>
    </w:p>
    <w:p w14:paraId="237D8173" w14:textId="77777777" w:rsidR="00654521" w:rsidRPr="00654521" w:rsidRDefault="00654521" w:rsidP="00654521">
      <w:pPr>
        <w:pStyle w:val="Akapitzlist"/>
        <w:tabs>
          <w:tab w:val="left" w:pos="540"/>
        </w:tabs>
        <w:spacing w:line="360" w:lineRule="auto"/>
        <w:ind w:left="360"/>
        <w:rPr>
          <w:rFonts w:asciiTheme="majorHAnsi" w:hAnsiTheme="majorHAnsi" w:cs="Arial"/>
          <w:sz w:val="24"/>
          <w:szCs w:val="24"/>
        </w:rPr>
      </w:pPr>
      <w:r w:rsidRPr="00654521">
        <w:rPr>
          <w:rFonts w:asciiTheme="majorHAnsi" w:hAnsiTheme="majorHAnsi" w:cs="Arial"/>
          <w:caps/>
          <w:sz w:val="24"/>
          <w:szCs w:val="24"/>
        </w:rPr>
        <w:fldChar w:fldCharType="begin">
          <w:ffData>
            <w:name w:val="Tekst1"/>
            <w:enabled/>
            <w:calcOnExit w:val="0"/>
            <w:textInput/>
          </w:ffData>
        </w:fldChar>
      </w:r>
      <w:r w:rsidRPr="00654521">
        <w:rPr>
          <w:rFonts w:asciiTheme="majorHAnsi" w:hAnsiTheme="majorHAnsi" w:cs="Arial"/>
          <w:caps/>
          <w:sz w:val="24"/>
          <w:szCs w:val="24"/>
        </w:rPr>
        <w:instrText xml:space="preserve"> FORMTEXT </w:instrText>
      </w:r>
      <w:r w:rsidRPr="00654521">
        <w:rPr>
          <w:rFonts w:asciiTheme="majorHAnsi" w:hAnsiTheme="majorHAnsi" w:cs="Arial"/>
          <w:caps/>
          <w:sz w:val="24"/>
          <w:szCs w:val="24"/>
        </w:rPr>
      </w:r>
      <w:r w:rsidRPr="00654521">
        <w:rPr>
          <w:rFonts w:asciiTheme="majorHAnsi" w:hAnsiTheme="majorHAnsi" w:cs="Arial"/>
          <w:caps/>
          <w:sz w:val="24"/>
          <w:szCs w:val="24"/>
        </w:rPr>
        <w:fldChar w:fldCharType="separate"/>
      </w:r>
      <w:r w:rsidRPr="00654521">
        <w:rPr>
          <w:rFonts w:asciiTheme="majorHAnsi" w:hAnsiTheme="majorHAnsi"/>
          <w:sz w:val="24"/>
          <w:szCs w:val="24"/>
        </w:rPr>
        <w:t>II Liceum Ogólnokształcące im. Stefana Żeromskiego</w:t>
      </w:r>
      <w:r w:rsidRPr="00654521">
        <w:rPr>
          <w:rFonts w:asciiTheme="majorHAnsi" w:hAnsiTheme="majorHAnsi" w:cs="Arial"/>
          <w:caps/>
          <w:sz w:val="24"/>
          <w:szCs w:val="24"/>
        </w:rPr>
        <w:fldChar w:fldCharType="end"/>
      </w:r>
    </w:p>
    <w:p w14:paraId="20DBECED" w14:textId="77777777" w:rsidR="00654521" w:rsidRPr="00654521" w:rsidRDefault="00654521" w:rsidP="00654521">
      <w:pPr>
        <w:pStyle w:val="Akapitzlist"/>
        <w:tabs>
          <w:tab w:val="left" w:pos="540"/>
        </w:tabs>
        <w:spacing w:line="360" w:lineRule="auto"/>
        <w:ind w:left="360"/>
        <w:rPr>
          <w:rFonts w:asciiTheme="majorHAnsi" w:hAnsiTheme="majorHAnsi" w:cs="Arial"/>
          <w:sz w:val="24"/>
          <w:szCs w:val="24"/>
        </w:rPr>
      </w:pPr>
      <w:r w:rsidRPr="00654521">
        <w:rPr>
          <w:rFonts w:asciiTheme="majorHAnsi" w:hAnsiTheme="majorHAnsi" w:cs="Arial"/>
          <w:sz w:val="24"/>
          <w:szCs w:val="24"/>
        </w:rPr>
        <w:t xml:space="preserve">ul. </w:t>
      </w:r>
      <w:r w:rsidRPr="00654521">
        <w:rPr>
          <w:rFonts w:asciiTheme="majorHAnsi" w:hAnsiTheme="majorHAnsi" w:cs="Arial"/>
          <w:caps/>
          <w:sz w:val="24"/>
          <w:szCs w:val="24"/>
        </w:rPr>
        <w:fldChar w:fldCharType="begin">
          <w:ffData>
            <w:name w:val="Tekst1"/>
            <w:enabled/>
            <w:calcOnExit w:val="0"/>
            <w:textInput/>
          </w:ffData>
        </w:fldChar>
      </w:r>
      <w:r w:rsidRPr="00654521">
        <w:rPr>
          <w:rFonts w:asciiTheme="majorHAnsi" w:hAnsiTheme="majorHAnsi" w:cs="Arial"/>
          <w:caps/>
          <w:sz w:val="24"/>
          <w:szCs w:val="24"/>
        </w:rPr>
        <w:instrText xml:space="preserve"> FORMTEXT </w:instrText>
      </w:r>
      <w:r w:rsidRPr="00654521">
        <w:rPr>
          <w:rFonts w:asciiTheme="majorHAnsi" w:hAnsiTheme="majorHAnsi" w:cs="Arial"/>
          <w:caps/>
          <w:sz w:val="24"/>
          <w:szCs w:val="24"/>
        </w:rPr>
      </w:r>
      <w:r w:rsidRPr="00654521">
        <w:rPr>
          <w:rFonts w:asciiTheme="majorHAnsi" w:hAnsiTheme="majorHAnsi" w:cs="Arial"/>
          <w:caps/>
          <w:sz w:val="24"/>
          <w:szCs w:val="24"/>
        </w:rPr>
        <w:fldChar w:fldCharType="separate"/>
      </w:r>
      <w:r w:rsidRPr="00654521">
        <w:rPr>
          <w:rFonts w:asciiTheme="majorHAnsi" w:hAnsiTheme="majorHAnsi"/>
          <w:sz w:val="24"/>
          <w:szCs w:val="24"/>
        </w:rPr>
        <w:t>Jałowcowa 10</w:t>
      </w:r>
      <w:r w:rsidRPr="00654521">
        <w:rPr>
          <w:rFonts w:asciiTheme="majorHAnsi" w:hAnsiTheme="majorHAnsi" w:cs="Arial"/>
          <w:caps/>
          <w:sz w:val="24"/>
          <w:szCs w:val="24"/>
        </w:rPr>
        <w:fldChar w:fldCharType="end"/>
      </w:r>
      <w:r w:rsidRPr="00654521">
        <w:rPr>
          <w:rFonts w:asciiTheme="majorHAnsi" w:hAnsiTheme="majorHAnsi" w:cs="Arial"/>
          <w:sz w:val="24"/>
          <w:szCs w:val="24"/>
        </w:rPr>
        <w:t xml:space="preserve">, </w:t>
      </w:r>
      <w:r w:rsidRPr="00654521">
        <w:rPr>
          <w:rFonts w:asciiTheme="majorHAnsi" w:hAnsiTheme="majorHAnsi" w:cs="Arial"/>
          <w:caps/>
          <w:sz w:val="24"/>
          <w:szCs w:val="24"/>
        </w:rPr>
        <w:fldChar w:fldCharType="begin">
          <w:ffData>
            <w:name w:val="Tekst1"/>
            <w:enabled/>
            <w:calcOnExit w:val="0"/>
            <w:textInput/>
          </w:ffData>
        </w:fldChar>
      </w:r>
      <w:r w:rsidRPr="00654521">
        <w:rPr>
          <w:rFonts w:asciiTheme="majorHAnsi" w:hAnsiTheme="majorHAnsi" w:cs="Arial"/>
          <w:caps/>
          <w:sz w:val="24"/>
          <w:szCs w:val="24"/>
        </w:rPr>
        <w:instrText xml:space="preserve"> FORMTEXT </w:instrText>
      </w:r>
      <w:r w:rsidRPr="00654521">
        <w:rPr>
          <w:rFonts w:asciiTheme="majorHAnsi" w:hAnsiTheme="majorHAnsi" w:cs="Arial"/>
          <w:caps/>
          <w:sz w:val="24"/>
          <w:szCs w:val="24"/>
        </w:rPr>
      </w:r>
      <w:r w:rsidRPr="00654521">
        <w:rPr>
          <w:rFonts w:asciiTheme="majorHAnsi" w:hAnsiTheme="majorHAnsi" w:cs="Arial"/>
          <w:caps/>
          <w:sz w:val="24"/>
          <w:szCs w:val="24"/>
        </w:rPr>
        <w:fldChar w:fldCharType="separate"/>
      </w:r>
      <w:r w:rsidRPr="00654521">
        <w:rPr>
          <w:rFonts w:asciiTheme="majorHAnsi" w:hAnsiTheme="majorHAnsi"/>
          <w:sz w:val="24"/>
          <w:szCs w:val="24"/>
        </w:rPr>
        <w:t>97-200 Tomaszów Mazowiecki</w:t>
      </w:r>
      <w:r w:rsidRPr="00654521">
        <w:rPr>
          <w:rFonts w:asciiTheme="majorHAnsi" w:hAnsiTheme="majorHAnsi" w:cs="Arial"/>
          <w:caps/>
          <w:sz w:val="24"/>
          <w:szCs w:val="24"/>
        </w:rPr>
        <w:fldChar w:fldCharType="end"/>
      </w:r>
    </w:p>
    <w:p w14:paraId="301CF2E6" w14:textId="77777777" w:rsidR="00654521" w:rsidRPr="00654521" w:rsidRDefault="00654521" w:rsidP="00654521">
      <w:pPr>
        <w:pStyle w:val="Akapitzlist"/>
        <w:tabs>
          <w:tab w:val="left" w:pos="540"/>
        </w:tabs>
        <w:spacing w:line="360" w:lineRule="auto"/>
        <w:ind w:left="360"/>
        <w:rPr>
          <w:rFonts w:asciiTheme="majorHAnsi" w:hAnsiTheme="majorHAnsi" w:cs="Arial"/>
          <w:sz w:val="24"/>
          <w:szCs w:val="24"/>
          <w:lang w:val="en-US"/>
        </w:rPr>
      </w:pPr>
      <w:r w:rsidRPr="00654521">
        <w:rPr>
          <w:rFonts w:asciiTheme="majorHAnsi" w:hAnsiTheme="majorHAnsi" w:cs="Arial"/>
          <w:sz w:val="24"/>
          <w:szCs w:val="24"/>
          <w:lang w:val="en-US"/>
        </w:rPr>
        <w:t xml:space="preserve">Tel.: </w:t>
      </w:r>
      <w:bookmarkStart w:id="2" w:name="_Hlk66269715"/>
      <w:r w:rsidRPr="00654521">
        <w:rPr>
          <w:rFonts w:asciiTheme="majorHAnsi" w:hAnsiTheme="majorHAnsi" w:cs="Arial"/>
          <w:caps/>
          <w:sz w:val="24"/>
          <w:szCs w:val="24"/>
        </w:rPr>
        <w:fldChar w:fldCharType="begin">
          <w:ffData>
            <w:name w:val="Tekst1"/>
            <w:enabled/>
            <w:calcOnExit w:val="0"/>
            <w:textInput/>
          </w:ffData>
        </w:fldChar>
      </w:r>
      <w:r w:rsidRPr="00654521">
        <w:rPr>
          <w:rFonts w:asciiTheme="majorHAnsi" w:hAnsiTheme="majorHAnsi" w:cs="Arial"/>
          <w:caps/>
          <w:sz w:val="24"/>
          <w:szCs w:val="24"/>
          <w:lang w:val="en-US"/>
        </w:rPr>
        <w:instrText xml:space="preserve"> FORMTEXT </w:instrText>
      </w:r>
      <w:r w:rsidRPr="00654521">
        <w:rPr>
          <w:rFonts w:asciiTheme="majorHAnsi" w:hAnsiTheme="majorHAnsi" w:cs="Arial"/>
          <w:caps/>
          <w:sz w:val="24"/>
          <w:szCs w:val="24"/>
        </w:rPr>
      </w:r>
      <w:r w:rsidRPr="00654521">
        <w:rPr>
          <w:rFonts w:asciiTheme="majorHAnsi" w:hAnsiTheme="majorHAnsi" w:cs="Arial"/>
          <w:caps/>
          <w:sz w:val="24"/>
          <w:szCs w:val="24"/>
        </w:rPr>
        <w:fldChar w:fldCharType="separate"/>
      </w:r>
      <w:r w:rsidRPr="00654521">
        <w:rPr>
          <w:rFonts w:asciiTheme="majorHAnsi" w:hAnsiTheme="majorHAnsi"/>
          <w:sz w:val="24"/>
          <w:szCs w:val="24"/>
          <w:lang w:val="en-US"/>
        </w:rPr>
        <w:t>44 724-56-42</w:t>
      </w:r>
      <w:r w:rsidRPr="00654521">
        <w:rPr>
          <w:rFonts w:asciiTheme="majorHAnsi" w:hAnsiTheme="majorHAnsi" w:cs="Arial"/>
          <w:caps/>
          <w:sz w:val="24"/>
          <w:szCs w:val="24"/>
        </w:rPr>
        <w:fldChar w:fldCharType="end"/>
      </w:r>
      <w:bookmarkEnd w:id="2"/>
    </w:p>
    <w:p w14:paraId="7CB00BAC" w14:textId="77777777" w:rsidR="00540B0D" w:rsidRPr="00540B0D" w:rsidRDefault="00540B0D" w:rsidP="00540B0D">
      <w:pPr>
        <w:spacing w:before="100" w:beforeAutospacing="1" w:after="100" w:afterAutospacing="1"/>
      </w:pPr>
      <w:bookmarkStart w:id="3" w:name="_Hlk66269681"/>
      <w:r w:rsidRPr="00540B0D">
        <w:rPr>
          <w:b/>
          <w:bCs/>
        </w:rPr>
        <w:t>NIP:</w:t>
      </w:r>
      <w:r w:rsidRPr="00540B0D">
        <w:t xml:space="preserve"> 773-11-89-895</w:t>
      </w:r>
    </w:p>
    <w:p w14:paraId="08BCCF95" w14:textId="77777777" w:rsidR="00540B0D" w:rsidRPr="00540B0D" w:rsidRDefault="00540B0D" w:rsidP="00540B0D">
      <w:pPr>
        <w:spacing w:before="100" w:beforeAutospacing="1" w:after="100" w:afterAutospacing="1"/>
      </w:pPr>
      <w:r w:rsidRPr="00540B0D">
        <w:rPr>
          <w:b/>
          <w:bCs/>
        </w:rPr>
        <w:t>REGON:</w:t>
      </w:r>
      <w:r w:rsidRPr="00540B0D">
        <w:t xml:space="preserve"> 000245196</w:t>
      </w:r>
      <w:bookmarkEnd w:id="3"/>
    </w:p>
    <w:p w14:paraId="35969947" w14:textId="77777777" w:rsidR="00654521" w:rsidRPr="00654521" w:rsidRDefault="00654521" w:rsidP="00654521">
      <w:pPr>
        <w:pStyle w:val="Akapitzlist"/>
        <w:tabs>
          <w:tab w:val="left" w:pos="540"/>
        </w:tabs>
        <w:spacing w:before="240" w:after="240" w:line="360" w:lineRule="auto"/>
        <w:ind w:left="360"/>
        <w:rPr>
          <w:rFonts w:asciiTheme="majorHAnsi" w:hAnsiTheme="majorHAnsi" w:cs="Arial"/>
          <w:sz w:val="24"/>
          <w:szCs w:val="24"/>
          <w:lang w:val="en-US"/>
        </w:rPr>
      </w:pPr>
      <w:proofErr w:type="spellStart"/>
      <w:r w:rsidRPr="00654521">
        <w:rPr>
          <w:rFonts w:asciiTheme="majorHAnsi" w:hAnsiTheme="majorHAnsi" w:cs="Arial"/>
          <w:sz w:val="24"/>
          <w:szCs w:val="24"/>
          <w:lang w:val="en-US"/>
        </w:rPr>
        <w:t>Adres</w:t>
      </w:r>
      <w:proofErr w:type="spellEnd"/>
      <w:r w:rsidRPr="00654521">
        <w:rPr>
          <w:rFonts w:asciiTheme="majorHAnsi" w:hAnsiTheme="majorHAnsi" w:cs="Arial"/>
          <w:sz w:val="24"/>
          <w:szCs w:val="24"/>
          <w:lang w:val="en-US"/>
        </w:rPr>
        <w:t xml:space="preserve"> e-mail: </w:t>
      </w:r>
      <w:bookmarkStart w:id="4" w:name="_Hlk66269748"/>
      <w:r w:rsidRPr="00654521">
        <w:rPr>
          <w:rFonts w:asciiTheme="majorHAnsi" w:hAnsiTheme="majorHAnsi" w:cs="Arial"/>
          <w:caps/>
          <w:sz w:val="24"/>
          <w:szCs w:val="24"/>
        </w:rPr>
        <w:fldChar w:fldCharType="begin">
          <w:ffData>
            <w:name w:val="Tekst1"/>
            <w:enabled/>
            <w:calcOnExit w:val="0"/>
            <w:textInput/>
          </w:ffData>
        </w:fldChar>
      </w:r>
      <w:r w:rsidRPr="00654521">
        <w:rPr>
          <w:rFonts w:asciiTheme="majorHAnsi" w:hAnsiTheme="majorHAnsi" w:cs="Arial"/>
          <w:caps/>
          <w:sz w:val="24"/>
          <w:szCs w:val="24"/>
          <w:lang w:val="en-US"/>
        </w:rPr>
        <w:instrText xml:space="preserve"> FORMTEXT </w:instrText>
      </w:r>
      <w:r w:rsidRPr="00654521">
        <w:rPr>
          <w:rFonts w:asciiTheme="majorHAnsi" w:hAnsiTheme="majorHAnsi" w:cs="Arial"/>
          <w:caps/>
          <w:sz w:val="24"/>
          <w:szCs w:val="24"/>
        </w:rPr>
      </w:r>
      <w:r w:rsidRPr="00654521">
        <w:rPr>
          <w:rFonts w:asciiTheme="majorHAnsi" w:hAnsiTheme="majorHAnsi" w:cs="Arial"/>
          <w:caps/>
          <w:sz w:val="24"/>
          <w:szCs w:val="24"/>
        </w:rPr>
        <w:fldChar w:fldCharType="separate"/>
      </w:r>
      <w:r w:rsidRPr="00654521">
        <w:rPr>
          <w:rFonts w:asciiTheme="majorHAnsi" w:hAnsiTheme="majorHAnsi"/>
          <w:sz w:val="24"/>
          <w:szCs w:val="24"/>
          <w:lang w:val="en-US"/>
        </w:rPr>
        <w:t>sekretariat@2liceum.pl</w:t>
      </w:r>
      <w:r w:rsidRPr="00654521">
        <w:rPr>
          <w:rFonts w:asciiTheme="majorHAnsi" w:hAnsiTheme="majorHAnsi" w:cs="Arial"/>
          <w:caps/>
          <w:sz w:val="24"/>
          <w:szCs w:val="24"/>
        </w:rPr>
        <w:fldChar w:fldCharType="end"/>
      </w:r>
      <w:bookmarkEnd w:id="4"/>
    </w:p>
    <w:p w14:paraId="6D8303A5" w14:textId="383522C5" w:rsidR="00654521" w:rsidRPr="00654521" w:rsidRDefault="00654521" w:rsidP="00654521">
      <w:pPr>
        <w:pStyle w:val="Akapitzlist"/>
        <w:tabs>
          <w:tab w:val="left" w:pos="540"/>
        </w:tabs>
        <w:spacing w:line="360" w:lineRule="auto"/>
        <w:ind w:left="360"/>
        <w:rPr>
          <w:rFonts w:asciiTheme="majorHAnsi" w:hAnsiTheme="majorHAnsi" w:cs="Arial"/>
          <w:sz w:val="24"/>
          <w:szCs w:val="24"/>
        </w:rPr>
      </w:pPr>
      <w:r w:rsidRPr="00654521">
        <w:rPr>
          <w:rFonts w:asciiTheme="majorHAnsi" w:hAnsiTheme="majorHAnsi" w:cs="Arial"/>
          <w:b/>
          <w:sz w:val="24"/>
          <w:szCs w:val="24"/>
        </w:rPr>
        <w:t xml:space="preserve">Adres strony internetowej, na której jest prowadzone postępowanie i na której będą dostępne wszelkie dokumenty związane z prowadzoną procedurą: </w:t>
      </w:r>
      <w:hyperlink r:id="rId8" w:history="1">
        <w:r w:rsidR="00122DC5" w:rsidRPr="0056080D">
          <w:rPr>
            <w:rStyle w:val="Hipercze"/>
            <w:rFonts w:asciiTheme="majorHAnsi" w:hAnsiTheme="majorHAnsi" w:cs="Arial"/>
            <w:b/>
            <w:bCs/>
            <w:caps/>
            <w:sz w:val="24"/>
            <w:szCs w:val="24"/>
          </w:rPr>
          <w:t>https://2lotomaszow.bip.wikom.pl/</w:t>
        </w:r>
      </w:hyperlink>
      <w:r w:rsidR="00122DC5">
        <w:rPr>
          <w:rFonts w:asciiTheme="majorHAnsi" w:hAnsiTheme="majorHAnsi" w:cs="Arial"/>
          <w:b/>
          <w:bCs/>
          <w:caps/>
          <w:sz w:val="24"/>
          <w:szCs w:val="24"/>
        </w:rPr>
        <w:t xml:space="preserve"> W ZAKŁADCE ZAMÓWIENIA PUBLICZNE</w:t>
      </w:r>
    </w:p>
    <w:p w14:paraId="5176BE38" w14:textId="0D3666E9" w:rsidR="00E4259A" w:rsidRPr="00C6306E" w:rsidRDefault="00E4259A" w:rsidP="00654521">
      <w:pPr>
        <w:widowControl w:val="0"/>
        <w:spacing w:line="276" w:lineRule="auto"/>
        <w:ind w:left="567"/>
        <w:jc w:val="both"/>
        <w:outlineLvl w:val="3"/>
        <w:rPr>
          <w:rFonts w:asciiTheme="majorHAnsi" w:hAnsiTheme="majorHAnsi" w:cs="Arial"/>
          <w:b/>
          <w:bCs/>
        </w:rPr>
      </w:pPr>
      <w:r w:rsidRPr="00C6306E">
        <w:rPr>
          <w:rFonts w:asciiTheme="majorHAnsi" w:hAnsiTheme="majorHAnsi" w:cs="Arial"/>
          <w:b/>
          <w:bCs/>
        </w:rPr>
        <w:tab/>
      </w:r>
    </w:p>
    <w:p w14:paraId="5955239D" w14:textId="3ABBE004" w:rsidR="004D419C" w:rsidRPr="00AA54E5" w:rsidRDefault="004D419C" w:rsidP="004D419C">
      <w:pPr>
        <w:widowControl w:val="0"/>
        <w:spacing w:line="276" w:lineRule="auto"/>
        <w:ind w:left="567"/>
        <w:jc w:val="both"/>
        <w:outlineLvl w:val="3"/>
        <w:rPr>
          <w:rFonts w:ascii="Cambria" w:hAnsi="Cambria" w:cs="Arial"/>
          <w:bCs/>
        </w:rPr>
      </w:pPr>
      <w:bookmarkStart w:id="5" w:name="_Hlk64880996"/>
      <w:r w:rsidRPr="00AA54E5">
        <w:rPr>
          <w:rFonts w:ascii="Cambria" w:hAnsi="Cambria" w:cs="Arial"/>
          <w:bCs/>
        </w:rPr>
        <w:t xml:space="preserve">Elektroniczna Skrzynka Podawcza: </w:t>
      </w:r>
      <w:r w:rsidR="00966C3B">
        <w:rPr>
          <w:rFonts w:ascii="Cambria" w:hAnsi="Cambria"/>
          <w:color w:val="0070C0"/>
        </w:rPr>
        <w:t>/2LO_Tomaszow/</w:t>
      </w:r>
      <w:r>
        <w:rPr>
          <w:rFonts w:ascii="Cambria" w:hAnsi="Cambria"/>
          <w:color w:val="0070C0"/>
        </w:rPr>
        <w:t xml:space="preserve"> </w:t>
      </w:r>
      <w:r w:rsidRPr="00AA54E5">
        <w:rPr>
          <w:rFonts w:ascii="Cambria" w:hAnsi="Cambria" w:cs="Arial"/>
          <w:bCs/>
        </w:rPr>
        <w:t xml:space="preserve">znajdująca się na platformie </w:t>
      </w:r>
      <w:proofErr w:type="spellStart"/>
      <w:r w:rsidRPr="00AA54E5">
        <w:rPr>
          <w:rFonts w:ascii="Cambria" w:hAnsi="Cambria" w:cs="Arial"/>
          <w:bCs/>
        </w:rPr>
        <w:t>ePUAP</w:t>
      </w:r>
      <w:proofErr w:type="spellEnd"/>
      <w:r w:rsidRPr="00AA54E5">
        <w:rPr>
          <w:rFonts w:ascii="Cambria" w:hAnsi="Cambria" w:cs="Arial"/>
          <w:bCs/>
        </w:rPr>
        <w:t xml:space="preserve"> pod adresem </w:t>
      </w:r>
      <w:r w:rsidRPr="00581E58">
        <w:rPr>
          <w:rFonts w:ascii="Cambria" w:hAnsi="Cambria" w:cs="Arial"/>
          <w:bCs/>
          <w:color w:val="0070C0"/>
          <w:u w:val="single"/>
        </w:rPr>
        <w:t>https://epuap.gov.pl/wps/portal</w:t>
      </w:r>
    </w:p>
    <w:p w14:paraId="337733EB" w14:textId="5FDC7650" w:rsidR="004D419C" w:rsidRDefault="004D419C" w:rsidP="00654521">
      <w:pPr>
        <w:tabs>
          <w:tab w:val="left" w:pos="567"/>
        </w:tabs>
        <w:autoSpaceDE w:val="0"/>
        <w:autoSpaceDN w:val="0"/>
        <w:adjustRightInd w:val="0"/>
        <w:spacing w:line="276" w:lineRule="auto"/>
        <w:jc w:val="both"/>
        <w:rPr>
          <w:rFonts w:asciiTheme="majorHAnsi" w:hAnsiTheme="majorHAnsi"/>
        </w:rPr>
      </w:pPr>
      <w:r w:rsidRPr="002F720D">
        <w:rPr>
          <w:rFonts w:asciiTheme="majorHAnsi" w:hAnsiTheme="majorHAnsi" w:cs="Arial"/>
          <w:bCs/>
        </w:rPr>
        <w:tab/>
      </w:r>
    </w:p>
    <w:bookmarkEnd w:id="5"/>
    <w:p w14:paraId="5EF3E911" w14:textId="2820584D" w:rsidR="00C11FAC" w:rsidRPr="006E5F5C" w:rsidRDefault="00C11FAC" w:rsidP="00C11FAC">
      <w:pPr>
        <w:widowControl w:val="0"/>
        <w:spacing w:line="276" w:lineRule="auto"/>
        <w:ind w:left="567"/>
        <w:jc w:val="both"/>
        <w:outlineLvl w:val="3"/>
        <w:rPr>
          <w:rFonts w:ascii="Cambria" w:hAnsi="Cambria" w:cs="Arial"/>
          <w:bCs/>
        </w:rPr>
      </w:pPr>
      <w:r w:rsidRPr="006E5F5C">
        <w:rPr>
          <w:rFonts w:ascii="Cambria" w:hAnsi="Cambria" w:cs="Arial"/>
          <w:bCs/>
        </w:rPr>
        <w:t xml:space="preserve">Godziny urzędowania: </w:t>
      </w:r>
      <w:r w:rsidRPr="00A11E03">
        <w:rPr>
          <w:rFonts w:ascii="Cambria" w:hAnsi="Cambria" w:cs="Arial"/>
          <w:bCs/>
        </w:rPr>
        <w:t>poniedziałek</w:t>
      </w:r>
      <w:r>
        <w:rPr>
          <w:rFonts w:ascii="Cambria" w:hAnsi="Cambria" w:cs="Arial"/>
          <w:bCs/>
        </w:rPr>
        <w:t>, wtorek, środa, czwartek i</w:t>
      </w:r>
      <w:r w:rsidRPr="00A11E03">
        <w:rPr>
          <w:rFonts w:ascii="Cambria" w:hAnsi="Cambria" w:cs="Arial"/>
          <w:bCs/>
        </w:rPr>
        <w:t xml:space="preserve"> piątek w godz. </w:t>
      </w:r>
      <w:r>
        <w:rPr>
          <w:rFonts w:ascii="Cambria" w:hAnsi="Cambria" w:cs="Arial"/>
          <w:bCs/>
        </w:rPr>
        <w:br/>
      </w:r>
      <w:r w:rsidRPr="00A11E03">
        <w:rPr>
          <w:rFonts w:ascii="Cambria" w:hAnsi="Cambria" w:cs="Arial"/>
          <w:bCs/>
        </w:rPr>
        <w:t>7.</w:t>
      </w:r>
      <w:r>
        <w:rPr>
          <w:rFonts w:ascii="Cambria" w:hAnsi="Cambria" w:cs="Arial"/>
          <w:bCs/>
        </w:rPr>
        <w:t>3</w:t>
      </w:r>
      <w:r w:rsidRPr="00A11E03">
        <w:rPr>
          <w:rFonts w:ascii="Cambria" w:hAnsi="Cambria" w:cs="Arial"/>
          <w:bCs/>
        </w:rPr>
        <w:t>0 - 15.</w:t>
      </w:r>
      <w:r>
        <w:rPr>
          <w:rFonts w:ascii="Cambria" w:hAnsi="Cambria" w:cs="Arial"/>
          <w:bCs/>
        </w:rPr>
        <w:t>3</w:t>
      </w:r>
      <w:r w:rsidRPr="00A11E03">
        <w:rPr>
          <w:rFonts w:ascii="Cambria" w:hAnsi="Cambria" w:cs="Arial"/>
          <w:bCs/>
        </w:rPr>
        <w:t>0</w:t>
      </w:r>
      <w:r>
        <w:rPr>
          <w:rFonts w:ascii="Cambria" w:hAnsi="Cambria" w:cs="Arial"/>
          <w:bCs/>
        </w:rPr>
        <w:t xml:space="preserve">, z wyłączeniem dni </w:t>
      </w:r>
      <w:r w:rsidRPr="006E5F5C">
        <w:rPr>
          <w:rFonts w:ascii="Cambria" w:hAnsi="Cambria" w:cs="Arial"/>
          <w:bCs/>
        </w:rPr>
        <w:t>ustawowo wolnych od pracy.</w:t>
      </w:r>
    </w:p>
    <w:p w14:paraId="7ADE4F7B" w14:textId="0FF910DA"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5BE015C6" w14:textId="437184E5" w:rsidR="00AC1FF1" w:rsidRDefault="00AC1FF1" w:rsidP="00AC1FF1">
      <w:pPr>
        <w:widowControl w:val="0"/>
        <w:spacing w:line="276" w:lineRule="auto"/>
        <w:ind w:left="567"/>
        <w:jc w:val="both"/>
        <w:outlineLvl w:val="3"/>
        <w:rPr>
          <w:rFonts w:asciiTheme="majorHAnsi" w:hAnsiTheme="majorHAnsi"/>
          <w:color w:val="000000"/>
        </w:rPr>
      </w:pPr>
      <w:bookmarkStart w:id="6" w:name="_Hlk64882108"/>
      <w:r w:rsidRPr="00C6306E">
        <w:rPr>
          <w:rFonts w:asciiTheme="majorHAnsi" w:hAnsiTheme="majorHAnsi" w:cs="Arial"/>
          <w:bCs/>
        </w:rPr>
        <w:t xml:space="preserve">Niniejsze postępowanie o udzielenie zamówienia publicznego prowadzone jest </w:t>
      </w:r>
      <w:r>
        <w:rPr>
          <w:rFonts w:asciiTheme="majorHAnsi" w:hAnsiTheme="majorHAnsi" w:cs="Arial"/>
          <w:bCs/>
        </w:rPr>
        <w:br/>
      </w:r>
      <w:r w:rsidRPr="00C6306E">
        <w:rPr>
          <w:rFonts w:asciiTheme="majorHAnsi" w:hAnsiTheme="majorHAnsi" w:cs="Arial"/>
          <w:bCs/>
        </w:rPr>
        <w:t>w trybie podstawowym</w:t>
      </w:r>
      <w:r w:rsidR="003D375D">
        <w:rPr>
          <w:rFonts w:asciiTheme="majorHAnsi" w:hAnsiTheme="majorHAnsi" w:cs="Arial"/>
          <w:bCs/>
        </w:rPr>
        <w:t>,</w:t>
      </w:r>
      <w:r w:rsidRPr="00C6306E">
        <w:rPr>
          <w:rFonts w:asciiTheme="majorHAnsi" w:hAnsiTheme="majorHAnsi" w:cs="Arial"/>
          <w:bCs/>
        </w:rPr>
        <w:t xml:space="preserve"> w </w:t>
      </w:r>
      <w:r w:rsidRPr="004D3201">
        <w:rPr>
          <w:rFonts w:asciiTheme="majorHAnsi" w:hAnsiTheme="majorHAnsi"/>
          <w:color w:val="000000"/>
        </w:rPr>
        <w:t xml:space="preserve">którym w odpowiedzi na ogłoszenie o zamówieniu oferty mogą składać wszyscy zainteresowani </w:t>
      </w:r>
      <w:r w:rsidR="006528C1">
        <w:rPr>
          <w:rFonts w:asciiTheme="majorHAnsi" w:hAnsiTheme="majorHAnsi"/>
          <w:color w:val="000000"/>
        </w:rPr>
        <w:t>Wykonawcy</w:t>
      </w:r>
      <w:r w:rsidRPr="004D3201">
        <w:rPr>
          <w:rFonts w:asciiTheme="majorHAnsi" w:hAnsiTheme="majorHAnsi"/>
          <w:color w:val="000000"/>
        </w:rPr>
        <w:t xml:space="preserve">, a następnie </w:t>
      </w:r>
      <w:r w:rsidR="006528C1">
        <w:rPr>
          <w:rFonts w:asciiTheme="majorHAnsi" w:hAnsiTheme="majorHAnsi"/>
          <w:color w:val="000000"/>
        </w:rPr>
        <w:t>Zamawiający</w:t>
      </w:r>
      <w:r w:rsidRPr="00C6306E">
        <w:rPr>
          <w:rFonts w:asciiTheme="majorHAnsi" w:hAnsiTheme="majorHAnsi"/>
          <w:color w:val="000000"/>
        </w:rPr>
        <w:t xml:space="preserve"> </w:t>
      </w:r>
      <w:r w:rsidRPr="004D3201">
        <w:rPr>
          <w:rFonts w:asciiTheme="majorHAnsi" w:hAnsiTheme="majorHAnsi"/>
          <w:color w:val="000000"/>
        </w:rPr>
        <w:t>wybiera najkorzystniejszą ofertę bez przeprowadzenia negocjacji</w:t>
      </w:r>
      <w:r w:rsidRPr="00C6306E">
        <w:rPr>
          <w:rFonts w:asciiTheme="majorHAnsi" w:hAnsiTheme="majorHAnsi"/>
          <w:color w:val="000000"/>
        </w:rPr>
        <w:t xml:space="preserve"> (art. 275 pkt 1 ustawy</w:t>
      </w:r>
      <w:r>
        <w:rPr>
          <w:rFonts w:asciiTheme="majorHAnsi" w:hAnsiTheme="majorHAnsi"/>
          <w:color w:val="000000"/>
        </w:rPr>
        <w:t xml:space="preserve"> </w:t>
      </w:r>
      <w:proofErr w:type="spellStart"/>
      <w:r>
        <w:rPr>
          <w:rFonts w:asciiTheme="majorHAnsi" w:hAnsiTheme="majorHAnsi"/>
          <w:color w:val="000000"/>
        </w:rPr>
        <w:t>Pzp</w:t>
      </w:r>
      <w:proofErr w:type="spellEnd"/>
      <w:r w:rsidRPr="00C6306E">
        <w:rPr>
          <w:rFonts w:asciiTheme="majorHAnsi" w:hAnsiTheme="majorHAnsi"/>
          <w:color w:val="000000"/>
        </w:rPr>
        <w:t xml:space="preserve">). </w:t>
      </w:r>
      <w:r w:rsidR="006528C1">
        <w:rPr>
          <w:rFonts w:asciiTheme="majorHAnsi" w:hAnsiTheme="majorHAnsi"/>
          <w:color w:val="000000"/>
        </w:rPr>
        <w:t>Zamawiający</w:t>
      </w:r>
      <w:r w:rsidRPr="00C6306E">
        <w:rPr>
          <w:rFonts w:asciiTheme="majorHAnsi" w:hAnsiTheme="majorHAnsi"/>
          <w:color w:val="000000"/>
        </w:rPr>
        <w:t xml:space="preserve"> nie przewiduje możliwości wyboru najkorzystniejszej oferty z możliwością prowadz</w:t>
      </w:r>
      <w:r>
        <w:rPr>
          <w:rFonts w:asciiTheme="majorHAnsi" w:hAnsiTheme="majorHAnsi"/>
          <w:color w:val="000000"/>
        </w:rPr>
        <w:t>enia negocjacji (art. 275 pkt 2</w:t>
      </w:r>
      <w:r w:rsidRPr="00C6306E">
        <w:rPr>
          <w:rFonts w:asciiTheme="majorHAnsi" w:hAnsiTheme="majorHAnsi"/>
          <w:color w:val="000000"/>
        </w:rPr>
        <w:t xml:space="preserve"> ustawy</w:t>
      </w:r>
      <w:r>
        <w:rPr>
          <w:rFonts w:asciiTheme="majorHAnsi" w:hAnsiTheme="majorHAnsi"/>
          <w:color w:val="000000"/>
        </w:rPr>
        <w:t xml:space="preserve"> </w:t>
      </w:r>
      <w:proofErr w:type="spellStart"/>
      <w:r>
        <w:rPr>
          <w:rFonts w:asciiTheme="majorHAnsi" w:hAnsiTheme="majorHAnsi"/>
          <w:color w:val="000000"/>
        </w:rPr>
        <w:t>Pzp</w:t>
      </w:r>
      <w:proofErr w:type="spellEnd"/>
      <w:r w:rsidRPr="00C6306E">
        <w:rPr>
          <w:rFonts w:asciiTheme="majorHAnsi" w:hAnsiTheme="majorHAnsi"/>
          <w:color w:val="000000"/>
        </w:rPr>
        <w:t>).</w:t>
      </w:r>
    </w:p>
    <w:p w14:paraId="29F23175"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7" w:name="_Hlk60813568"/>
      <w:bookmarkEnd w:id="6"/>
      <w:r w:rsidRPr="00C6306E">
        <w:rPr>
          <w:rFonts w:asciiTheme="majorHAnsi" w:eastAsia="MS Mincho" w:hAnsiTheme="majorHAnsi" w:cs="MS Mincho"/>
          <w:b/>
          <w:bCs/>
        </w:rPr>
        <w:t>Wartość zamówienia.</w:t>
      </w:r>
    </w:p>
    <w:p w14:paraId="4B601FAF" w14:textId="004C9CF9"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Niniejsze zamówienie jest zamówieniem klasycznym w rozumieniu art. 7 pkt 33) ustawy</w:t>
      </w:r>
      <w:r w:rsidR="00A435B8">
        <w:rPr>
          <w:rFonts w:asciiTheme="majorHAnsi" w:eastAsia="MS Mincho" w:hAnsiTheme="majorHAnsi" w:cs="MS Mincho"/>
          <w:bCs/>
        </w:rPr>
        <w:t xml:space="preserve"> </w:t>
      </w:r>
      <w:proofErr w:type="spellStart"/>
      <w:r w:rsidR="00A435B8">
        <w:rPr>
          <w:rFonts w:asciiTheme="majorHAnsi" w:hAnsiTheme="majorHAnsi"/>
          <w:color w:val="000000"/>
        </w:rPr>
        <w:t>Pzp</w:t>
      </w:r>
      <w:proofErr w:type="spellEnd"/>
      <w:r w:rsidRPr="00C6306E">
        <w:rPr>
          <w:rFonts w:asciiTheme="majorHAnsi" w:eastAsia="MS Mincho" w:hAnsiTheme="majorHAnsi" w:cs="MS Mincho"/>
          <w:bCs/>
        </w:rPr>
        <w:t xml:space="preserve">. </w:t>
      </w:r>
      <w:r w:rsidR="00E4259A" w:rsidRPr="00C6306E">
        <w:rPr>
          <w:rFonts w:asciiTheme="majorHAnsi" w:eastAsia="MS Mincho" w:hAnsiTheme="majorHAnsi" w:cs="MS Mincho"/>
          <w:bCs/>
        </w:rPr>
        <w:t xml:space="preserve">Wartość zamówienia </w:t>
      </w:r>
      <w:r w:rsidRPr="004D419C">
        <w:rPr>
          <w:rFonts w:asciiTheme="majorHAnsi" w:eastAsia="MS Mincho" w:hAnsiTheme="majorHAnsi" w:cs="MS Mincho"/>
          <w:b/>
        </w:rPr>
        <w:t>nie przekracza progów unijnych</w:t>
      </w:r>
      <w:r w:rsidRPr="00C6306E">
        <w:rPr>
          <w:rFonts w:asciiTheme="majorHAnsi" w:eastAsia="MS Mincho" w:hAnsiTheme="majorHAnsi" w:cs="MS Mincho"/>
          <w:bCs/>
        </w:rPr>
        <w:t xml:space="preserve"> w rozumieniu art. 3 ustawy</w:t>
      </w:r>
      <w:r w:rsidR="00A435B8">
        <w:rPr>
          <w:rFonts w:asciiTheme="majorHAnsi" w:eastAsia="MS Mincho" w:hAnsiTheme="majorHAnsi" w:cs="MS Mincho"/>
          <w:bCs/>
        </w:rPr>
        <w:t xml:space="preserve"> </w:t>
      </w:r>
      <w:proofErr w:type="spellStart"/>
      <w:r w:rsidR="00A435B8">
        <w:rPr>
          <w:rFonts w:asciiTheme="majorHAnsi" w:eastAsia="MS Mincho" w:hAnsiTheme="majorHAnsi" w:cs="MS Mincho"/>
          <w:bCs/>
        </w:rPr>
        <w:t>Pzp</w:t>
      </w:r>
      <w:proofErr w:type="spellEnd"/>
      <w:r w:rsidR="00E4259A" w:rsidRPr="00C6306E">
        <w:rPr>
          <w:rFonts w:asciiTheme="majorHAnsi" w:eastAsia="MS Mincho" w:hAnsiTheme="majorHAnsi" w:cs="MS Mincho"/>
          <w:bCs/>
        </w:rPr>
        <w:t>.</w:t>
      </w:r>
    </w:p>
    <w:bookmarkEnd w:id="7"/>
    <w:p w14:paraId="41AC4FAB"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0A793DD3" w14:textId="660DAB64" w:rsidR="00E4259A" w:rsidRPr="00C6306E" w:rsidRDefault="00E4259A" w:rsidP="00627C7D">
      <w:pPr>
        <w:widowControl w:val="0"/>
        <w:spacing w:line="276" w:lineRule="auto"/>
        <w:ind w:left="567"/>
        <w:jc w:val="both"/>
        <w:outlineLvl w:val="3"/>
        <w:rPr>
          <w:rFonts w:asciiTheme="majorHAnsi" w:eastAsia="MS Mincho" w:hAnsiTheme="majorHAnsi" w:cs="MS Mincho"/>
          <w:bCs/>
        </w:rPr>
      </w:pPr>
      <w:bookmarkStart w:id="8" w:name="_Hlk64882187"/>
      <w:r w:rsidRPr="00C6306E">
        <w:rPr>
          <w:rFonts w:asciiTheme="majorHAnsi" w:eastAsia="MS Mincho" w:hAnsiTheme="majorHAnsi" w:cs="MS Mincho"/>
          <w:bCs/>
        </w:rPr>
        <w:t xml:space="preserve">Użyte w niniejszej </w:t>
      </w:r>
      <w:r w:rsidR="00A435B8">
        <w:rPr>
          <w:rFonts w:asciiTheme="majorHAnsi" w:eastAsia="MS Mincho" w:hAnsiTheme="majorHAnsi" w:cs="MS Mincho"/>
          <w:bCs/>
        </w:rPr>
        <w:t>SWZ</w:t>
      </w:r>
      <w:r w:rsidRPr="00C6306E">
        <w:rPr>
          <w:rFonts w:asciiTheme="majorHAnsi" w:eastAsia="MS Mincho" w:hAnsiTheme="majorHAnsi" w:cs="MS Mincho"/>
          <w:bCs/>
        </w:rPr>
        <w:t xml:space="preserve"> (oraz w załącznikach) terminy mają następujące znaczenie:</w:t>
      </w:r>
    </w:p>
    <w:p w14:paraId="68456DF0" w14:textId="162EA346"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w:t>
      </w:r>
      <w:r w:rsidR="00A435B8">
        <w:rPr>
          <w:rFonts w:asciiTheme="majorHAnsi" w:eastAsia="MS Mincho" w:hAnsiTheme="majorHAnsi" w:cs="MS Mincho"/>
          <w:bCs/>
          <w:sz w:val="24"/>
          <w:szCs w:val="24"/>
        </w:rPr>
        <w:t xml:space="preserve">t. j. </w:t>
      </w:r>
      <w:r w:rsidRPr="00C6306E">
        <w:rPr>
          <w:rFonts w:asciiTheme="majorHAnsi" w:eastAsia="MS Mincho" w:hAnsiTheme="majorHAnsi" w:cs="MS Mincho"/>
          <w:bCs/>
          <w:sz w:val="24"/>
          <w:szCs w:val="24"/>
        </w:rPr>
        <w:t>Dz. U. z 201</w:t>
      </w:r>
      <w:r w:rsidR="00430F97" w:rsidRPr="00C6306E">
        <w:rPr>
          <w:rFonts w:asciiTheme="majorHAnsi" w:eastAsia="MS Mincho" w:hAnsiTheme="majorHAnsi" w:cs="MS Mincho"/>
          <w:bCs/>
          <w:sz w:val="24"/>
          <w:szCs w:val="24"/>
        </w:rPr>
        <w:t>9</w:t>
      </w:r>
      <w:r w:rsidRPr="00C6306E">
        <w:rPr>
          <w:rFonts w:asciiTheme="majorHAnsi" w:eastAsia="MS Mincho" w:hAnsiTheme="majorHAnsi" w:cs="MS Mincho"/>
          <w:bCs/>
          <w:sz w:val="24"/>
          <w:szCs w:val="24"/>
        </w:rPr>
        <w:t xml:space="preserve"> r., poz. </w:t>
      </w:r>
      <w:r w:rsidR="00AE469E" w:rsidRPr="00C6306E">
        <w:rPr>
          <w:rFonts w:asciiTheme="majorHAnsi" w:eastAsia="MS Mincho" w:hAnsiTheme="majorHAnsi" w:cs="MS Mincho"/>
          <w:bCs/>
          <w:sz w:val="24"/>
          <w:szCs w:val="24"/>
        </w:rPr>
        <w:t>2019</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 xml:space="preserve">z </w:t>
      </w:r>
      <w:proofErr w:type="spellStart"/>
      <w:r w:rsidR="00433CA9" w:rsidRPr="00C6306E">
        <w:rPr>
          <w:rFonts w:asciiTheme="majorHAnsi" w:hAnsiTheme="majorHAnsi" w:cs="Arial"/>
          <w:bCs/>
          <w:sz w:val="24"/>
          <w:szCs w:val="24"/>
        </w:rPr>
        <w:t>późn</w:t>
      </w:r>
      <w:proofErr w:type="spellEnd"/>
      <w:r w:rsidR="00433CA9" w:rsidRPr="00C6306E">
        <w:rPr>
          <w:rFonts w:asciiTheme="majorHAnsi" w:hAnsiTheme="majorHAnsi" w:cs="Arial"/>
          <w:bCs/>
          <w:sz w:val="24"/>
          <w:szCs w:val="24"/>
        </w:rPr>
        <w:t>. zm.</w:t>
      </w:r>
      <w:r w:rsidRPr="00C6306E">
        <w:rPr>
          <w:rFonts w:asciiTheme="majorHAnsi" w:eastAsia="MS Mincho" w:hAnsiTheme="majorHAnsi" w:cs="MS Mincho"/>
          <w:bCs/>
          <w:sz w:val="24"/>
          <w:szCs w:val="24"/>
        </w:rPr>
        <w:t>),</w:t>
      </w:r>
    </w:p>
    <w:p w14:paraId="4A97896C" w14:textId="51AD7143"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327FCA07" w14:textId="047C3183"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w:t>
      </w:r>
      <w:r w:rsidR="00041710" w:rsidRPr="00C6306E">
        <w:rPr>
          <w:rFonts w:asciiTheme="majorHAnsi" w:eastAsia="MS Mincho" w:hAnsiTheme="majorHAnsi" w:cs="MS Mincho"/>
          <w:bCs/>
          <w:sz w:val="24"/>
          <w:szCs w:val="24"/>
        </w:rPr>
        <w:lastRenderedPageBreak/>
        <w:t>postępowania</w:t>
      </w:r>
      <w:r w:rsidRPr="00C6306E">
        <w:rPr>
          <w:rFonts w:asciiTheme="majorHAnsi" w:eastAsia="MS Mincho" w:hAnsiTheme="majorHAnsi" w:cs="MS Mincho"/>
          <w:bCs/>
          <w:sz w:val="24"/>
          <w:szCs w:val="24"/>
        </w:rPr>
        <w:t>,</w:t>
      </w:r>
    </w:p>
    <w:p w14:paraId="6B76478E" w14:textId="2B842464"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2F0EE3B0" w14:textId="77777777" w:rsidR="00654521" w:rsidRPr="00654521" w:rsidRDefault="00654521" w:rsidP="00654521">
      <w:pPr>
        <w:pStyle w:val="Akapitzlist"/>
        <w:numPr>
          <w:ilvl w:val="0"/>
          <w:numId w:val="6"/>
        </w:numPr>
        <w:tabs>
          <w:tab w:val="left" w:pos="540"/>
        </w:tabs>
        <w:spacing w:line="360" w:lineRule="auto"/>
        <w:ind w:left="993" w:hanging="284"/>
        <w:rPr>
          <w:rFonts w:asciiTheme="majorHAnsi" w:hAnsiTheme="majorHAnsi" w:cs="Arial"/>
          <w:sz w:val="24"/>
          <w:szCs w:val="24"/>
        </w:rPr>
      </w:pPr>
      <w:r w:rsidRPr="00C6306E">
        <w:rPr>
          <w:rFonts w:asciiTheme="majorHAnsi" w:eastAsia="MS Mincho" w:hAnsiTheme="majorHAnsi" w:cs="MS Mincho"/>
          <w:b/>
          <w:bCs/>
          <w:sz w:val="24"/>
          <w:szCs w:val="24"/>
        </w:rPr>
        <w:t>„</w:t>
      </w:r>
      <w:r>
        <w:rPr>
          <w:rFonts w:asciiTheme="majorHAnsi" w:eastAsia="MS Mincho" w:hAnsiTheme="majorHAnsi" w:cs="MS Mincho"/>
          <w:b/>
          <w:bCs/>
          <w:sz w:val="24"/>
          <w:szCs w:val="24"/>
        </w:rPr>
        <w:t>Zamawiający</w:t>
      </w:r>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w:t>
      </w:r>
      <w:r w:rsidRPr="00654521">
        <w:rPr>
          <w:rFonts w:asciiTheme="majorHAnsi" w:hAnsiTheme="majorHAnsi" w:cs="Arial"/>
          <w:caps/>
          <w:sz w:val="24"/>
          <w:szCs w:val="24"/>
        </w:rPr>
        <w:fldChar w:fldCharType="begin">
          <w:ffData>
            <w:name w:val="Tekst1"/>
            <w:enabled/>
            <w:calcOnExit w:val="0"/>
            <w:textInput/>
          </w:ffData>
        </w:fldChar>
      </w:r>
      <w:r w:rsidRPr="00654521">
        <w:rPr>
          <w:rFonts w:asciiTheme="majorHAnsi" w:hAnsiTheme="majorHAnsi" w:cs="Arial"/>
          <w:caps/>
          <w:sz w:val="24"/>
          <w:szCs w:val="24"/>
        </w:rPr>
        <w:instrText xml:space="preserve"> FORMTEXT </w:instrText>
      </w:r>
      <w:r w:rsidRPr="00654521">
        <w:rPr>
          <w:rFonts w:asciiTheme="majorHAnsi" w:hAnsiTheme="majorHAnsi" w:cs="Arial"/>
          <w:caps/>
          <w:sz w:val="24"/>
          <w:szCs w:val="24"/>
        </w:rPr>
      </w:r>
      <w:r w:rsidRPr="00654521">
        <w:rPr>
          <w:rFonts w:asciiTheme="majorHAnsi" w:hAnsiTheme="majorHAnsi" w:cs="Arial"/>
          <w:caps/>
          <w:sz w:val="24"/>
          <w:szCs w:val="24"/>
        </w:rPr>
        <w:fldChar w:fldCharType="separate"/>
      </w:r>
      <w:r w:rsidRPr="00654521">
        <w:rPr>
          <w:rFonts w:asciiTheme="majorHAnsi" w:hAnsiTheme="majorHAnsi"/>
          <w:sz w:val="24"/>
          <w:szCs w:val="24"/>
        </w:rPr>
        <w:t>II Liceum Ogólnokształcące im. Stefana Żeromskiego</w:t>
      </w:r>
      <w:r w:rsidRPr="00654521">
        <w:rPr>
          <w:rFonts w:asciiTheme="majorHAnsi" w:hAnsiTheme="majorHAnsi" w:cs="Arial"/>
          <w:caps/>
          <w:sz w:val="24"/>
          <w:szCs w:val="24"/>
        </w:rPr>
        <w:fldChar w:fldCharType="end"/>
      </w:r>
    </w:p>
    <w:p w14:paraId="373B2F19" w14:textId="0F7B592A" w:rsidR="00433CA9" w:rsidRPr="00C6306E" w:rsidRDefault="00433CA9" w:rsidP="000F0B7E">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Wykonawca</w:t>
      </w:r>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05A1FD8B" w14:textId="0198F976" w:rsidR="00FB3C1F" w:rsidRPr="00C6306E" w:rsidRDefault="00FB3C1F"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z dnia 27 kwietnia2016 r.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3288600A" w14:textId="26F9087D" w:rsidR="00807E56" w:rsidRPr="00C6306E" w:rsidRDefault="00807E56" w:rsidP="000F0B7E">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041710" w:rsidRPr="00C6306E">
        <w:rPr>
          <w:rFonts w:asciiTheme="majorHAnsi" w:eastAsia="MS Mincho" w:hAnsiTheme="majorHAnsi" w:cs="MS Mincho"/>
          <w:b/>
          <w:bCs/>
          <w:sz w:val="24"/>
          <w:szCs w:val="24"/>
        </w:rPr>
        <w:t>m</w:t>
      </w:r>
      <w:r w:rsidRPr="00C6306E">
        <w:rPr>
          <w:rFonts w:asciiTheme="majorHAnsi" w:eastAsia="MS Mincho" w:hAnsiTheme="majorHAnsi" w:cs="MS Mincho"/>
          <w:b/>
          <w:bCs/>
          <w:sz w:val="24"/>
          <w:szCs w:val="24"/>
        </w:rPr>
        <w:t>ini</w:t>
      </w:r>
      <w:r w:rsidR="00041710" w:rsidRPr="00C6306E">
        <w:rPr>
          <w:rFonts w:asciiTheme="majorHAnsi" w:eastAsia="MS Mincho" w:hAnsiTheme="majorHAnsi" w:cs="MS Mincho"/>
          <w:b/>
          <w:bCs/>
          <w:sz w:val="24"/>
          <w:szCs w:val="24"/>
        </w:rPr>
        <w:t>P</w:t>
      </w:r>
      <w:r w:rsidRPr="00C6306E">
        <w:rPr>
          <w:rFonts w:asciiTheme="majorHAnsi" w:eastAsia="MS Mincho" w:hAnsiTheme="majorHAnsi" w:cs="MS Mincho"/>
          <w:b/>
          <w:bCs/>
          <w:sz w:val="24"/>
          <w:szCs w:val="24"/>
        </w:rPr>
        <w:t>ortal”</w:t>
      </w:r>
      <w:r w:rsidR="004D419C">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w:t>
      </w:r>
      <w:r w:rsidR="00006522">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sidR="00006522">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sidR="00006522">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w:t>
      </w:r>
      <w:r w:rsidR="006528C1">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 xml:space="preserve">m i   </w:t>
      </w:r>
      <w:r w:rsidR="006528C1">
        <w:rPr>
          <w:rFonts w:asciiTheme="majorHAnsi" w:eastAsia="MS Mincho" w:hAnsiTheme="majorHAnsi" w:cs="MS Mincho"/>
          <w:bCs/>
          <w:sz w:val="24"/>
          <w:szCs w:val="24"/>
        </w:rPr>
        <w:t>Wykonawca</w:t>
      </w:r>
      <w:r w:rsidRPr="00C6306E">
        <w:rPr>
          <w:rFonts w:asciiTheme="majorHAnsi" w:eastAsia="MS Mincho" w:hAnsiTheme="majorHAnsi" w:cs="MS Mincho"/>
          <w:bCs/>
          <w:sz w:val="24"/>
          <w:szCs w:val="24"/>
        </w:rPr>
        <w:t>mi</w:t>
      </w:r>
      <w:r w:rsidR="006D3B92">
        <w:rPr>
          <w:rFonts w:asciiTheme="majorHAnsi" w:eastAsia="MS Mincho" w:hAnsiTheme="majorHAnsi" w:cs="MS Mincho"/>
          <w:bCs/>
          <w:sz w:val="24"/>
          <w:szCs w:val="24"/>
        </w:rPr>
        <w:t xml:space="preserve"> </w:t>
      </w:r>
    </w:p>
    <w:p w14:paraId="34D92F5C" w14:textId="3AC7632D" w:rsidR="00807E56" w:rsidRPr="00C6306E" w:rsidRDefault="00807E56"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proofErr w:type="spellStart"/>
      <w:r w:rsidRPr="00C6306E">
        <w:rPr>
          <w:rFonts w:asciiTheme="majorHAnsi" w:eastAsia="MS Mincho" w:hAnsiTheme="majorHAnsi" w:cs="MS Mincho"/>
          <w:b/>
          <w:bCs/>
          <w:sz w:val="24"/>
          <w:szCs w:val="24"/>
        </w:rPr>
        <w:t>ePUAP</w:t>
      </w:r>
      <w:proofErr w:type="spellEnd"/>
      <w:r w:rsidRPr="00C6306E">
        <w:rPr>
          <w:rFonts w:asciiTheme="majorHAnsi" w:eastAsia="MS Mincho" w:hAnsiTheme="majorHAnsi" w:cs="MS Mincho"/>
          <w:b/>
          <w:bCs/>
          <w:sz w:val="24"/>
          <w:szCs w:val="24"/>
        </w:rPr>
        <w:t>”</w:t>
      </w:r>
      <w:r w:rsidR="004D419C">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elektroniczna platforma usług Administracji Publicznej </w:t>
      </w:r>
      <w:r w:rsidRPr="00C6306E">
        <w:rPr>
          <w:rFonts w:asciiTheme="majorHAnsi" w:eastAsia="MS Mincho" w:hAnsiTheme="majorHAnsi" w:cs="MS Mincho"/>
          <w:bCs/>
          <w:sz w:val="24"/>
          <w:szCs w:val="24"/>
        </w:rPr>
        <w:br/>
        <w:t xml:space="preserve">oferująca w szczególności dostęp do formularzy umożliwiających komunikację </w:t>
      </w:r>
      <w:r w:rsidR="006528C1">
        <w:rPr>
          <w:rFonts w:asciiTheme="majorHAnsi" w:eastAsia="MS Mincho" w:hAnsiTheme="majorHAnsi" w:cs="MS Mincho"/>
          <w:bCs/>
          <w:sz w:val="24"/>
          <w:szCs w:val="24"/>
        </w:rPr>
        <w:t>Wykonawcy</w:t>
      </w:r>
      <w:r w:rsidRPr="00C6306E">
        <w:rPr>
          <w:rFonts w:asciiTheme="majorHAnsi" w:eastAsia="MS Mincho" w:hAnsiTheme="majorHAnsi" w:cs="MS Mincho"/>
          <w:bCs/>
          <w:sz w:val="24"/>
          <w:szCs w:val="24"/>
        </w:rPr>
        <w:t xml:space="preserve"> z </w:t>
      </w:r>
      <w:r w:rsidR="006528C1">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m.</w:t>
      </w:r>
    </w:p>
    <w:p w14:paraId="370B8222" w14:textId="7D3E94C2" w:rsidR="00D84FB9" w:rsidRPr="00C6306E" w:rsidRDefault="00D84FB9"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14:paraId="2EC95437" w14:textId="77777777" w:rsidR="00D84FB9" w:rsidRPr="00A435B8" w:rsidRDefault="00D84FB9" w:rsidP="00A435B8">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sidRPr="00A435B8">
        <w:rPr>
          <w:rFonts w:asciiTheme="majorHAnsi" w:eastAsia="MS Mincho" w:hAnsiTheme="majorHAnsi" w:cs="MS Mincho"/>
          <w:bCs/>
          <w:color w:val="0070C0"/>
          <w:sz w:val="22"/>
          <w:szCs w:val="22"/>
          <w:u w:val="single"/>
        </w:rPr>
        <w:t>https://miniportal.uzp.gov.pl/InstrukcjaUzytkownikaSystemuMiniPortalePUAP.pdf</w:t>
      </w:r>
      <w:r w:rsidRPr="00A435B8">
        <w:rPr>
          <w:rFonts w:asciiTheme="majorHAnsi" w:eastAsia="MS Mincho" w:hAnsiTheme="majorHAnsi" w:cs="MS Mincho"/>
          <w:bCs/>
          <w:color w:val="0070C0"/>
          <w:sz w:val="22"/>
          <w:szCs w:val="22"/>
        </w:rPr>
        <w:t xml:space="preserve">  </w:t>
      </w:r>
    </w:p>
    <w:p w14:paraId="7702A5BE" w14:textId="7CC55F4A" w:rsidR="00006522" w:rsidRPr="00006522" w:rsidRDefault="00D84FB9"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t>
      </w:r>
      <w:r w:rsidR="006528C1">
        <w:rPr>
          <w:rFonts w:asciiTheme="majorHAnsi" w:eastAsia="MS Mincho" w:hAnsiTheme="majorHAnsi" w:cs="MS Mincho"/>
          <w:bCs/>
          <w:sz w:val="24"/>
          <w:szCs w:val="24"/>
        </w:rPr>
        <w:t>Wykonawcę</w:t>
      </w:r>
      <w:r w:rsidRPr="00C6306E">
        <w:rPr>
          <w:rFonts w:asciiTheme="majorHAnsi" w:eastAsia="MS Mincho" w:hAnsiTheme="majorHAnsi" w:cs="MS Mincho"/>
          <w:bCs/>
          <w:sz w:val="24"/>
          <w:szCs w:val="24"/>
        </w:rPr>
        <w:t xml:space="preserve"> informacje związane z korzystaniem </w:t>
      </w:r>
      <w:r w:rsidRPr="00C6306E">
        <w:rPr>
          <w:rFonts w:asciiTheme="majorHAnsi" w:eastAsia="MS Mincho" w:hAnsiTheme="majorHAnsi" w:cs="MS Mincho"/>
          <w:bCs/>
          <w:sz w:val="24"/>
          <w:szCs w:val="24"/>
        </w:rPr>
        <w:br/>
        <w:t xml:space="preserve">z </w:t>
      </w:r>
      <w:proofErr w:type="spellStart"/>
      <w:r w:rsidR="00041710" w:rsidRPr="00C6306E">
        <w:rPr>
          <w:rFonts w:asciiTheme="majorHAnsi" w:eastAsia="MS Mincho" w:hAnsiTheme="majorHAnsi" w:cs="MS Mincho"/>
          <w:bCs/>
          <w:sz w:val="24"/>
          <w:szCs w:val="24"/>
        </w:rPr>
        <w:t>m</w:t>
      </w:r>
      <w:r w:rsidRPr="00C6306E">
        <w:rPr>
          <w:rFonts w:asciiTheme="majorHAnsi" w:eastAsia="MS Mincho" w:hAnsiTheme="majorHAnsi" w:cs="MS Mincho"/>
          <w:bCs/>
          <w:sz w:val="24"/>
          <w:szCs w:val="24"/>
        </w:rPr>
        <w:t>iniPortalu</w:t>
      </w:r>
      <w:proofErr w:type="spellEnd"/>
      <w:r w:rsidRPr="00C6306E">
        <w:rPr>
          <w:rFonts w:asciiTheme="majorHAnsi" w:eastAsia="MS Mincho" w:hAnsiTheme="majorHAnsi" w:cs="MS Mincho"/>
          <w:bCs/>
          <w:sz w:val="24"/>
          <w:szCs w:val="24"/>
        </w:rPr>
        <w:t xml:space="preserve"> w szczególności opis sposobu składania/zmiany/wycofania oferty w niniejszym postępowaniu. </w:t>
      </w:r>
      <w:r w:rsidR="00006522">
        <w:rPr>
          <w:rFonts w:asciiTheme="majorHAnsi" w:eastAsia="MS Mincho" w:hAnsiTheme="majorHAnsi" w:cs="MS Mincho"/>
          <w:bCs/>
          <w:sz w:val="24"/>
          <w:szCs w:val="24"/>
        </w:rPr>
        <w:t xml:space="preserve"> </w:t>
      </w:r>
      <w:r w:rsidR="006528C1">
        <w:rPr>
          <w:rFonts w:asciiTheme="majorHAnsi" w:hAnsiTheme="majorHAnsi"/>
          <w:color w:val="000000" w:themeColor="text1"/>
          <w:sz w:val="24"/>
          <w:szCs w:val="24"/>
        </w:rPr>
        <w:t>Wykonawca</w:t>
      </w:r>
      <w:r w:rsidR="00006522" w:rsidRPr="00006522">
        <w:rPr>
          <w:rFonts w:asciiTheme="majorHAnsi" w:hAnsiTheme="majorHAnsi"/>
          <w:color w:val="000000" w:themeColor="text1"/>
          <w:sz w:val="24"/>
          <w:szCs w:val="24"/>
        </w:rPr>
        <w:t xml:space="preserve"> zobowiązany jest zapoznać się z ww. Instrukcją i postępować wg zasad w niej wskazanych</w:t>
      </w:r>
      <w:r w:rsidR="00DB1036">
        <w:rPr>
          <w:rFonts w:asciiTheme="majorHAnsi" w:hAnsiTheme="majorHAnsi"/>
          <w:color w:val="000000" w:themeColor="text1"/>
          <w:sz w:val="24"/>
          <w:szCs w:val="24"/>
        </w:rPr>
        <w:t xml:space="preserve"> dedykowanych dla </w:t>
      </w:r>
      <w:r w:rsidR="006528C1">
        <w:rPr>
          <w:rFonts w:asciiTheme="majorHAnsi" w:hAnsiTheme="majorHAnsi"/>
          <w:color w:val="000000" w:themeColor="text1"/>
          <w:sz w:val="24"/>
          <w:szCs w:val="24"/>
        </w:rPr>
        <w:t>Wykonawcy</w:t>
      </w:r>
      <w:r w:rsidR="00006522" w:rsidRPr="00006522">
        <w:rPr>
          <w:rFonts w:asciiTheme="majorHAnsi" w:hAnsiTheme="majorHAnsi"/>
          <w:color w:val="000000" w:themeColor="text1"/>
          <w:sz w:val="24"/>
          <w:szCs w:val="24"/>
        </w:rPr>
        <w:t xml:space="preserve">. </w:t>
      </w:r>
      <w:r w:rsidR="006528C1">
        <w:rPr>
          <w:rFonts w:asciiTheme="majorHAnsi" w:hAnsiTheme="majorHAnsi"/>
          <w:color w:val="000000" w:themeColor="text1"/>
          <w:sz w:val="24"/>
          <w:szCs w:val="24"/>
        </w:rPr>
        <w:t>Wykonawca</w:t>
      </w:r>
      <w:r w:rsidR="00006522" w:rsidRPr="00006522">
        <w:rPr>
          <w:rFonts w:asciiTheme="majorHAnsi" w:hAnsiTheme="majorHAnsi"/>
          <w:color w:val="000000" w:themeColor="text1"/>
          <w:sz w:val="24"/>
          <w:szCs w:val="24"/>
        </w:rPr>
        <w:t xml:space="preserve"> ubiegając się o udzielenie zamówienia w szczególności składając ofertę akceptuje zas</w:t>
      </w:r>
      <w:r w:rsidR="00A435B8">
        <w:rPr>
          <w:rFonts w:asciiTheme="majorHAnsi" w:hAnsiTheme="majorHAnsi"/>
          <w:color w:val="000000" w:themeColor="text1"/>
          <w:sz w:val="24"/>
          <w:szCs w:val="24"/>
        </w:rPr>
        <w:t>ady korzystania z systemu miniPo</w:t>
      </w:r>
      <w:r w:rsidR="00006522" w:rsidRPr="00006522">
        <w:rPr>
          <w:rFonts w:asciiTheme="majorHAnsi" w:hAnsiTheme="majorHAnsi"/>
          <w:color w:val="000000" w:themeColor="text1"/>
          <w:sz w:val="24"/>
          <w:szCs w:val="24"/>
        </w:rPr>
        <w:t>rtal wskazane w Instrukcji użytkownika i SWZ</w:t>
      </w:r>
      <w:r w:rsidR="00006522">
        <w:rPr>
          <w:rFonts w:asciiTheme="majorHAnsi" w:hAnsiTheme="majorHAnsi"/>
          <w:color w:val="000000" w:themeColor="text1"/>
          <w:sz w:val="24"/>
          <w:szCs w:val="24"/>
        </w:rPr>
        <w:t>.</w:t>
      </w:r>
      <w:r w:rsidR="00DB1036">
        <w:rPr>
          <w:rFonts w:asciiTheme="majorHAnsi" w:hAnsiTheme="majorHAnsi"/>
          <w:color w:val="000000" w:themeColor="text1"/>
          <w:sz w:val="24"/>
          <w:szCs w:val="24"/>
        </w:rPr>
        <w:t xml:space="preserve"> </w:t>
      </w:r>
    </w:p>
    <w:p w14:paraId="4AF62AA3" w14:textId="0D3CBBBB" w:rsidR="00E4259A" w:rsidRPr="00C6306E" w:rsidRDefault="006528C1" w:rsidP="00627C7D">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w:t>
      </w:r>
      <w:r w:rsidR="00E4259A" w:rsidRPr="00C6306E">
        <w:rPr>
          <w:rFonts w:asciiTheme="majorHAnsi" w:hAnsiTheme="majorHAnsi" w:cs="Arial"/>
          <w:bCs/>
        </w:rPr>
        <w:t xml:space="preserve"> powinien dokładnie zapoznać się z niniejszą </w:t>
      </w:r>
      <w:r w:rsidR="00A435B8">
        <w:rPr>
          <w:rFonts w:asciiTheme="majorHAnsi" w:hAnsiTheme="majorHAnsi" w:cs="Arial"/>
          <w:bCs/>
        </w:rPr>
        <w:t>SWZ</w:t>
      </w:r>
      <w:r w:rsidR="00E4259A" w:rsidRPr="00C6306E">
        <w:rPr>
          <w:rFonts w:asciiTheme="majorHAnsi" w:hAnsiTheme="majorHAnsi" w:cs="Arial"/>
          <w:bCs/>
        </w:rPr>
        <w:t xml:space="preserve"> i złożyć ofertę zgodnie z jej wymaganiami.</w:t>
      </w:r>
    </w:p>
    <w:bookmarkEnd w:id="8"/>
    <w:p w14:paraId="60CE9797"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31AF8102"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01706344"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53BD2503" w14:textId="5136311D"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3518548D" w14:textId="79435033"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w:t>
            </w:r>
            <w:r w:rsidR="006528C1">
              <w:rPr>
                <w:rFonts w:asciiTheme="majorHAnsi" w:hAnsiTheme="majorHAnsi"/>
                <w:b/>
                <w:bCs/>
                <w:sz w:val="26"/>
                <w:szCs w:val="26"/>
              </w:rPr>
              <w:t>ZAMAWIAJĄCY</w:t>
            </w:r>
            <w:r w:rsidRPr="00C6306E">
              <w:rPr>
                <w:rFonts w:asciiTheme="majorHAnsi" w:hAnsiTheme="majorHAnsi"/>
                <w:b/>
                <w:bCs/>
                <w:sz w:val="26"/>
                <w:szCs w:val="26"/>
              </w:rPr>
              <w:t xml:space="preserve"> PRZEWIDUJE </w:t>
            </w:r>
            <w:r w:rsidR="00A435B8">
              <w:rPr>
                <w:rFonts w:asciiTheme="majorHAnsi" w:hAnsiTheme="majorHAnsi"/>
                <w:b/>
                <w:bCs/>
                <w:sz w:val="26"/>
                <w:szCs w:val="26"/>
              </w:rPr>
              <w:br/>
            </w:r>
            <w:r w:rsidRPr="00C6306E">
              <w:rPr>
                <w:rFonts w:asciiTheme="majorHAnsi" w:hAnsiTheme="majorHAnsi"/>
                <w:b/>
                <w:bCs/>
                <w:sz w:val="26"/>
                <w:szCs w:val="26"/>
              </w:rPr>
              <w:t xml:space="preserve">WYBÓR NAJKORZYSTNIEJSZEJ OFERTY Z MOZLIWOŚCIĄ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14:paraId="4F9CEA77"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51DBAB00" w14:textId="17EA92B4" w:rsidR="008C5504" w:rsidRPr="00C6306E" w:rsidRDefault="006528C1" w:rsidP="00627C7D">
      <w:pPr>
        <w:autoSpaceDE w:val="0"/>
        <w:autoSpaceDN w:val="0"/>
        <w:adjustRightInd w:val="0"/>
        <w:spacing w:line="276" w:lineRule="auto"/>
        <w:jc w:val="both"/>
        <w:rPr>
          <w:rFonts w:asciiTheme="majorHAnsi" w:hAnsiTheme="majorHAnsi" w:cs="Helvetica"/>
          <w:bCs/>
        </w:rPr>
      </w:pPr>
      <w:r>
        <w:rPr>
          <w:rFonts w:asciiTheme="majorHAnsi" w:hAnsiTheme="majorHAnsi" w:cs="Helvetica"/>
          <w:bCs/>
        </w:rPr>
        <w:t>Zamawiający</w:t>
      </w:r>
      <w:r w:rsidR="008C5504" w:rsidRPr="00C6306E">
        <w:rPr>
          <w:rFonts w:asciiTheme="majorHAnsi" w:hAnsiTheme="majorHAnsi" w:cs="Helvetica"/>
          <w:bCs/>
        </w:rPr>
        <w:t xml:space="preserve"> </w:t>
      </w:r>
      <w:r w:rsidR="008C5504" w:rsidRPr="00C6306E">
        <w:rPr>
          <w:rFonts w:asciiTheme="majorHAnsi" w:hAnsiTheme="majorHAnsi" w:cs="Helvetica"/>
          <w:b/>
          <w:bCs/>
          <w:u w:val="single"/>
        </w:rPr>
        <w:t>nie przewiduje</w:t>
      </w:r>
      <w:r w:rsidR="008C5504" w:rsidRPr="00C6306E">
        <w:rPr>
          <w:rFonts w:asciiTheme="majorHAnsi" w:hAnsiTheme="majorHAnsi" w:cs="Helvetica"/>
          <w:b/>
          <w:bCs/>
        </w:rPr>
        <w:t xml:space="preserve"> </w:t>
      </w:r>
      <w:r w:rsidR="008C5504" w:rsidRPr="00C6306E">
        <w:rPr>
          <w:rFonts w:asciiTheme="majorHAnsi" w:hAnsiTheme="majorHAnsi" w:cs="Helvetica"/>
          <w:bCs/>
        </w:rPr>
        <w:t>wyboru najkorzystniejszej oferty z możliwością prowadzenia negocjacji.</w:t>
      </w:r>
    </w:p>
    <w:p w14:paraId="30DE0549" w14:textId="1C32E001"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7E8B8DCC" w14:textId="77777777" w:rsidTr="00A435B8">
        <w:trPr>
          <w:jc w:val="center"/>
        </w:trPr>
        <w:tc>
          <w:tcPr>
            <w:tcW w:w="9054" w:type="dxa"/>
            <w:tcBorders>
              <w:bottom w:val="single" w:sz="4" w:space="0" w:color="auto"/>
            </w:tcBorders>
            <w:shd w:val="clear" w:color="auto" w:fill="D9D9D9" w:themeFill="background1" w:themeFillShade="D9"/>
          </w:tcPr>
          <w:p w14:paraId="7E422424"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3</w:t>
            </w:r>
          </w:p>
          <w:p w14:paraId="4A717B14"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lastRenderedPageBreak/>
              <w:t>ŹRÓDŁA FINANSOWANIA</w:t>
            </w:r>
          </w:p>
        </w:tc>
      </w:tr>
    </w:tbl>
    <w:p w14:paraId="4ACBBBA7" w14:textId="77777777" w:rsidR="00FB3C1F" w:rsidRPr="00C6306E" w:rsidRDefault="00FB3C1F" w:rsidP="00627C7D">
      <w:pPr>
        <w:pStyle w:val="Akapitzlist"/>
        <w:widowControl w:val="0"/>
        <w:spacing w:line="276" w:lineRule="auto"/>
        <w:ind w:left="567"/>
        <w:outlineLvl w:val="3"/>
        <w:rPr>
          <w:rFonts w:asciiTheme="majorHAnsi" w:hAnsiTheme="majorHAnsi" w:cs="Arial"/>
          <w:bCs/>
        </w:rPr>
      </w:pPr>
    </w:p>
    <w:p w14:paraId="20FF826F" w14:textId="27993B27" w:rsidR="00FB2D32" w:rsidRDefault="006528C1" w:rsidP="00627C7D">
      <w:pPr>
        <w:pStyle w:val="Kolorowalistaakcent11"/>
        <w:autoSpaceDE w:val="0"/>
        <w:autoSpaceDN w:val="0"/>
        <w:adjustRightInd w:val="0"/>
        <w:spacing w:line="276" w:lineRule="auto"/>
        <w:ind w:left="0"/>
        <w:rPr>
          <w:rFonts w:asciiTheme="majorHAnsi" w:hAnsiTheme="majorHAnsi" w:cs="Helvetica"/>
          <w:b/>
          <w:bCs/>
          <w:sz w:val="24"/>
          <w:szCs w:val="24"/>
        </w:rPr>
      </w:pPr>
      <w:r>
        <w:rPr>
          <w:rFonts w:asciiTheme="majorHAnsi" w:hAnsiTheme="majorHAnsi" w:cs="Helvetica"/>
          <w:b/>
          <w:bCs/>
          <w:sz w:val="24"/>
          <w:szCs w:val="24"/>
        </w:rPr>
        <w:t>Zamawiający</w:t>
      </w:r>
      <w:r w:rsidR="00E6320B" w:rsidRPr="00C6306E">
        <w:rPr>
          <w:rFonts w:asciiTheme="majorHAnsi" w:hAnsiTheme="majorHAnsi" w:cs="Helvetica"/>
          <w:b/>
          <w:bCs/>
          <w:sz w:val="24"/>
          <w:szCs w:val="24"/>
        </w:rPr>
        <w:t xml:space="preserve"> informuje, iż zamówienie </w:t>
      </w:r>
      <w:r w:rsidR="00A8573C" w:rsidRPr="00C6306E">
        <w:rPr>
          <w:rFonts w:asciiTheme="majorHAnsi" w:hAnsiTheme="majorHAnsi" w:cs="Helvetica"/>
          <w:b/>
          <w:bCs/>
          <w:sz w:val="24"/>
          <w:szCs w:val="24"/>
        </w:rPr>
        <w:t xml:space="preserve">jest </w:t>
      </w:r>
      <w:r w:rsidR="00C76778">
        <w:rPr>
          <w:rFonts w:asciiTheme="majorHAnsi" w:hAnsiTheme="majorHAnsi" w:cs="Helvetica"/>
          <w:b/>
          <w:bCs/>
          <w:sz w:val="24"/>
          <w:szCs w:val="24"/>
        </w:rPr>
        <w:t>finansowane z</w:t>
      </w:r>
      <w:r w:rsidR="00F71F2D">
        <w:rPr>
          <w:rFonts w:asciiTheme="majorHAnsi" w:hAnsiTheme="majorHAnsi" w:cs="Helvetica"/>
          <w:b/>
          <w:bCs/>
          <w:sz w:val="24"/>
          <w:szCs w:val="24"/>
        </w:rPr>
        <w:t xml:space="preserve">e środków </w:t>
      </w:r>
      <w:r w:rsidR="00654521">
        <w:rPr>
          <w:rFonts w:asciiTheme="majorHAnsi" w:hAnsiTheme="majorHAnsi" w:cs="Helvetica"/>
          <w:b/>
          <w:bCs/>
          <w:sz w:val="24"/>
          <w:szCs w:val="24"/>
        </w:rPr>
        <w:t>własnych.</w:t>
      </w:r>
    </w:p>
    <w:p w14:paraId="2B02DA66" w14:textId="77777777" w:rsidR="00C128D3" w:rsidRPr="00C6306E" w:rsidRDefault="00C128D3" w:rsidP="00627C7D">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2D7A3ADB" w14:textId="77777777" w:rsidTr="00A435B8">
        <w:trPr>
          <w:jc w:val="center"/>
        </w:trPr>
        <w:tc>
          <w:tcPr>
            <w:tcW w:w="9054" w:type="dxa"/>
            <w:tcBorders>
              <w:bottom w:val="single" w:sz="4" w:space="0" w:color="auto"/>
            </w:tcBorders>
            <w:shd w:val="clear" w:color="auto" w:fill="D9D9D9" w:themeFill="background1" w:themeFillShade="D9"/>
          </w:tcPr>
          <w:p w14:paraId="20A344C6"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4</w:t>
            </w:r>
          </w:p>
          <w:p w14:paraId="3292314E"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OPIS PRZEDMIOTU ZAMÓWIENIA</w:t>
            </w:r>
          </w:p>
        </w:tc>
      </w:tr>
    </w:tbl>
    <w:p w14:paraId="74D9DD88" w14:textId="77777777" w:rsidR="00BF015F" w:rsidRPr="00C6306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41D9DDC3" w14:textId="620BD184" w:rsidR="00654521" w:rsidRPr="00DA0EB4" w:rsidRDefault="00C76778" w:rsidP="00654521">
      <w:pPr>
        <w:pStyle w:val="Default"/>
        <w:jc w:val="both"/>
        <w:rPr>
          <w:rFonts w:asciiTheme="majorHAnsi" w:hAnsiTheme="majorHAnsi"/>
        </w:rPr>
      </w:pPr>
      <w:r>
        <w:rPr>
          <w:rFonts w:ascii="Cambria" w:hAnsi="Cambria" w:cs="Arial"/>
        </w:rPr>
        <w:t xml:space="preserve">4.1. </w:t>
      </w:r>
      <w:r w:rsidR="006528C1" w:rsidRPr="00CF7794">
        <w:rPr>
          <w:rFonts w:ascii="Cambria" w:hAnsi="Cambria" w:cs="Arial"/>
        </w:rPr>
        <w:t xml:space="preserve">Przedmiotem zamówienia </w:t>
      </w:r>
      <w:r w:rsidR="00CF7794" w:rsidRPr="00CF7794">
        <w:rPr>
          <w:rFonts w:ascii="Cambria" w:eastAsia="SimSun" w:hAnsi="Cambria" w:cs="Arial"/>
          <w:bCs/>
          <w:kern w:val="3"/>
          <w:lang w:eastAsia="zh-CN"/>
        </w:rPr>
        <w:t xml:space="preserve"> </w:t>
      </w:r>
      <w:r w:rsidR="00654521" w:rsidRPr="00DA0EB4">
        <w:rPr>
          <w:rFonts w:asciiTheme="majorHAnsi" w:hAnsiTheme="majorHAnsi"/>
        </w:rPr>
        <w:t xml:space="preserve">są roboty budowlane związane z remontem i termomodernizacją dachu budynku II Liceum Ogólnokształcącego w Tomaszowie Mazowieckim. Roboty budowlane muszą być wykonane zgodnie z załącznikiem nr 1 tj.: </w:t>
      </w:r>
    </w:p>
    <w:p w14:paraId="5E1D5F59" w14:textId="77777777" w:rsidR="00654521" w:rsidRPr="00DA0EB4" w:rsidRDefault="00654521" w:rsidP="00654521">
      <w:pPr>
        <w:autoSpaceDE w:val="0"/>
        <w:autoSpaceDN w:val="0"/>
        <w:adjustRightInd w:val="0"/>
        <w:spacing w:after="134"/>
        <w:jc w:val="both"/>
        <w:rPr>
          <w:rFonts w:asciiTheme="majorHAnsi" w:hAnsiTheme="majorHAnsi"/>
          <w:color w:val="000000"/>
        </w:rPr>
      </w:pPr>
      <w:r w:rsidRPr="00DA0EB4">
        <w:rPr>
          <w:rFonts w:asciiTheme="majorHAnsi" w:hAnsiTheme="majorHAnsi"/>
          <w:color w:val="000000"/>
        </w:rPr>
        <w:t xml:space="preserve">a. projektem technicznym, </w:t>
      </w:r>
    </w:p>
    <w:p w14:paraId="27DFCD8C" w14:textId="77777777" w:rsidR="00654521" w:rsidRPr="00DA0EB4" w:rsidRDefault="00654521" w:rsidP="00654521">
      <w:pPr>
        <w:autoSpaceDE w:val="0"/>
        <w:autoSpaceDN w:val="0"/>
        <w:adjustRightInd w:val="0"/>
        <w:spacing w:after="134"/>
        <w:jc w:val="both"/>
        <w:rPr>
          <w:rFonts w:asciiTheme="majorHAnsi" w:hAnsiTheme="majorHAnsi"/>
          <w:color w:val="000000"/>
        </w:rPr>
      </w:pPr>
      <w:r w:rsidRPr="00DA0EB4">
        <w:rPr>
          <w:rFonts w:asciiTheme="majorHAnsi" w:hAnsiTheme="majorHAnsi"/>
          <w:color w:val="000000"/>
        </w:rPr>
        <w:t>b. Specyfikacja Techniczna Wykonania i Odbioru Robót Budowlanych (</w:t>
      </w:r>
      <w:proofErr w:type="spellStart"/>
      <w:r w:rsidRPr="00DA0EB4">
        <w:rPr>
          <w:rFonts w:asciiTheme="majorHAnsi" w:hAnsiTheme="majorHAnsi"/>
          <w:color w:val="000000"/>
        </w:rPr>
        <w:t>STWiORB</w:t>
      </w:r>
      <w:proofErr w:type="spellEnd"/>
      <w:r w:rsidRPr="00DA0EB4">
        <w:rPr>
          <w:rFonts w:asciiTheme="majorHAnsi" w:hAnsiTheme="majorHAnsi"/>
          <w:color w:val="000000"/>
        </w:rPr>
        <w:t xml:space="preserve">), </w:t>
      </w:r>
    </w:p>
    <w:p w14:paraId="4FDD4322" w14:textId="5F45CC33" w:rsidR="00654521" w:rsidRDefault="00654521" w:rsidP="00654521">
      <w:pPr>
        <w:autoSpaceDE w:val="0"/>
        <w:autoSpaceDN w:val="0"/>
        <w:adjustRightInd w:val="0"/>
        <w:spacing w:after="134"/>
        <w:jc w:val="both"/>
        <w:rPr>
          <w:rFonts w:asciiTheme="majorHAnsi" w:hAnsiTheme="majorHAnsi"/>
          <w:color w:val="000000"/>
        </w:rPr>
      </w:pPr>
      <w:r w:rsidRPr="00DA0EB4">
        <w:rPr>
          <w:rFonts w:asciiTheme="majorHAnsi" w:hAnsiTheme="majorHAnsi"/>
          <w:color w:val="000000"/>
        </w:rPr>
        <w:t xml:space="preserve">c. przedmiarem robót, </w:t>
      </w:r>
    </w:p>
    <w:p w14:paraId="13B79F51" w14:textId="455E3F5F" w:rsidR="00455440" w:rsidRPr="00DA0EB4" w:rsidRDefault="00455440" w:rsidP="00654521">
      <w:pPr>
        <w:autoSpaceDE w:val="0"/>
        <w:autoSpaceDN w:val="0"/>
        <w:adjustRightInd w:val="0"/>
        <w:spacing w:after="134"/>
        <w:jc w:val="both"/>
        <w:rPr>
          <w:rFonts w:asciiTheme="majorHAnsi" w:hAnsiTheme="majorHAnsi"/>
          <w:color w:val="000000"/>
        </w:rPr>
      </w:pPr>
      <w:r>
        <w:rPr>
          <w:rFonts w:asciiTheme="majorHAnsi" w:hAnsiTheme="majorHAnsi"/>
          <w:color w:val="000000"/>
        </w:rPr>
        <w:t>d. audytem energetycznym,</w:t>
      </w:r>
    </w:p>
    <w:p w14:paraId="76654FEE" w14:textId="38FE547A" w:rsidR="00654521" w:rsidRPr="00DA0EB4" w:rsidRDefault="00455440" w:rsidP="00654521">
      <w:pPr>
        <w:autoSpaceDE w:val="0"/>
        <w:autoSpaceDN w:val="0"/>
        <w:adjustRightInd w:val="0"/>
        <w:spacing w:after="134"/>
        <w:jc w:val="both"/>
        <w:rPr>
          <w:rFonts w:asciiTheme="majorHAnsi" w:hAnsiTheme="majorHAnsi"/>
          <w:color w:val="000000"/>
        </w:rPr>
      </w:pPr>
      <w:r>
        <w:rPr>
          <w:rFonts w:asciiTheme="majorHAnsi" w:hAnsiTheme="majorHAnsi"/>
          <w:color w:val="000000"/>
        </w:rPr>
        <w:t>e.</w:t>
      </w:r>
      <w:r w:rsidR="00654521" w:rsidRPr="00DA0EB4">
        <w:rPr>
          <w:rFonts w:asciiTheme="majorHAnsi" w:hAnsiTheme="majorHAnsi"/>
          <w:color w:val="000000"/>
        </w:rPr>
        <w:t xml:space="preserve"> obowiązującymi przepisami </w:t>
      </w:r>
    </w:p>
    <w:p w14:paraId="27B862D6" w14:textId="45D730E9" w:rsidR="00654521" w:rsidRPr="00DA0EB4" w:rsidRDefault="00455440" w:rsidP="00654521">
      <w:pPr>
        <w:autoSpaceDE w:val="0"/>
        <w:autoSpaceDN w:val="0"/>
        <w:adjustRightInd w:val="0"/>
        <w:jc w:val="both"/>
        <w:rPr>
          <w:rFonts w:asciiTheme="majorHAnsi" w:hAnsiTheme="majorHAnsi"/>
          <w:color w:val="000000"/>
        </w:rPr>
      </w:pPr>
      <w:r>
        <w:rPr>
          <w:rFonts w:asciiTheme="majorHAnsi" w:hAnsiTheme="majorHAnsi"/>
          <w:color w:val="000000"/>
        </w:rPr>
        <w:t>f</w:t>
      </w:r>
      <w:r w:rsidR="00654521" w:rsidRPr="00DA0EB4">
        <w:rPr>
          <w:rFonts w:asciiTheme="majorHAnsi" w:hAnsiTheme="majorHAnsi"/>
          <w:color w:val="000000"/>
        </w:rPr>
        <w:t xml:space="preserve">. normami oraz zasadami wiedzy technicznej i sztuki budowlanej. </w:t>
      </w:r>
    </w:p>
    <w:p w14:paraId="67B46B81" w14:textId="77777777" w:rsidR="00654521" w:rsidRPr="00DA0EB4" w:rsidRDefault="00654521" w:rsidP="00654521">
      <w:pPr>
        <w:autoSpaceDE w:val="0"/>
        <w:autoSpaceDN w:val="0"/>
        <w:adjustRightInd w:val="0"/>
        <w:jc w:val="both"/>
        <w:rPr>
          <w:rFonts w:asciiTheme="majorHAnsi" w:hAnsiTheme="majorHAnsi"/>
          <w:color w:val="000000"/>
        </w:rPr>
      </w:pPr>
      <w:r w:rsidRPr="00DA0EB4">
        <w:rPr>
          <w:rFonts w:asciiTheme="majorHAnsi" w:hAnsiTheme="majorHAnsi"/>
          <w:color w:val="000000"/>
        </w:rPr>
        <w:t xml:space="preserve">Obmiary robót zawarte w przedmiarze mają wyłącznie charakter informacyjny (pomocniczy). Dla potrzeb wyceny i późniejszej realizacji udostępniana dokumentacja techniczna </w:t>
      </w:r>
      <w:proofErr w:type="spellStart"/>
      <w:r w:rsidRPr="00DA0EB4">
        <w:rPr>
          <w:rFonts w:asciiTheme="majorHAnsi" w:hAnsiTheme="majorHAnsi"/>
          <w:color w:val="000000"/>
        </w:rPr>
        <w:t>j.w</w:t>
      </w:r>
      <w:proofErr w:type="spellEnd"/>
      <w:r w:rsidRPr="00DA0EB4">
        <w:rPr>
          <w:rFonts w:asciiTheme="majorHAnsi" w:hAnsiTheme="majorHAnsi"/>
          <w:color w:val="000000"/>
        </w:rPr>
        <w:t xml:space="preserve">. opisująca przedmiot zamówienia musi być przez Wykonawcę rozpatrywana łącznie. Wykonawca zobowiązany jest do kompleksowego zrealizowania zamówienia w zakresie wszystkich prac wynikających z w/w dokumentacji technicznej. Wykonawca zobowiązany jest przewidzieć wszystkie niezbędne koszty i prace do kompleksowego zrealizowania zamówienia wynikające wprost z dokumentacji technicznej, SWZ, jak również koszty w nich ujęte, bez których nie można wykonać zamówienia lub przystąpić do użytkowania. </w:t>
      </w:r>
    </w:p>
    <w:p w14:paraId="0F8D23CF" w14:textId="77777777" w:rsidR="00654521" w:rsidRPr="00DA0EB4" w:rsidRDefault="00654521" w:rsidP="00654521">
      <w:pPr>
        <w:autoSpaceDE w:val="0"/>
        <w:autoSpaceDN w:val="0"/>
        <w:adjustRightInd w:val="0"/>
        <w:spacing w:after="148"/>
        <w:jc w:val="both"/>
        <w:rPr>
          <w:rFonts w:asciiTheme="majorHAnsi" w:hAnsiTheme="majorHAnsi"/>
          <w:color w:val="000000"/>
        </w:rPr>
      </w:pPr>
      <w:r w:rsidRPr="00DA0EB4">
        <w:rPr>
          <w:rFonts w:asciiTheme="majorHAnsi" w:hAnsiTheme="majorHAnsi"/>
          <w:color w:val="000000"/>
        </w:rPr>
        <w:t xml:space="preserve"> Wykonawca ma obowiązek zapoznać się dokładanie z w/w dokumentacją oraz całą SWZ wraz z jej załącznikami, </w:t>
      </w:r>
    </w:p>
    <w:p w14:paraId="34A37DEA" w14:textId="77777777" w:rsidR="00654521" w:rsidRPr="00DA0EB4" w:rsidRDefault="00654521" w:rsidP="00654521">
      <w:pPr>
        <w:pStyle w:val="Default"/>
        <w:jc w:val="both"/>
        <w:rPr>
          <w:rFonts w:asciiTheme="majorHAnsi" w:hAnsiTheme="majorHAnsi"/>
        </w:rPr>
      </w:pPr>
      <w:r w:rsidRPr="00DA0EB4">
        <w:rPr>
          <w:rFonts w:asciiTheme="majorHAnsi" w:hAnsiTheme="majorHAnsi"/>
        </w:rPr>
        <w:t xml:space="preserve"> zaleca się, aby przed sporządzeniem oferty Wykonawca zapoznał się z miejscem przyszłych robót budowlanych,  </w:t>
      </w:r>
    </w:p>
    <w:p w14:paraId="7F2238F2" w14:textId="77777777" w:rsidR="00654521" w:rsidRPr="00DA0EB4" w:rsidRDefault="00654521" w:rsidP="00654521">
      <w:pPr>
        <w:autoSpaceDE w:val="0"/>
        <w:autoSpaceDN w:val="0"/>
        <w:adjustRightInd w:val="0"/>
        <w:spacing w:after="136"/>
        <w:jc w:val="both"/>
        <w:rPr>
          <w:rFonts w:asciiTheme="majorHAnsi" w:hAnsiTheme="majorHAnsi"/>
          <w:color w:val="000000"/>
        </w:rPr>
      </w:pPr>
      <w:r w:rsidRPr="00DA0EB4">
        <w:rPr>
          <w:rFonts w:asciiTheme="majorHAnsi" w:hAnsiTheme="majorHAnsi"/>
          <w:color w:val="000000"/>
        </w:rPr>
        <w:t xml:space="preserve">Wymagana jest należyta staranność przy realizacji zamówienia. </w:t>
      </w:r>
    </w:p>
    <w:p w14:paraId="5EEF8BEE" w14:textId="461C50FC" w:rsidR="00654521" w:rsidRPr="00DA0EB4" w:rsidRDefault="002B7470" w:rsidP="00654521">
      <w:pPr>
        <w:autoSpaceDE w:val="0"/>
        <w:autoSpaceDN w:val="0"/>
        <w:adjustRightInd w:val="0"/>
        <w:jc w:val="both"/>
        <w:rPr>
          <w:rFonts w:asciiTheme="majorHAnsi" w:hAnsiTheme="majorHAnsi"/>
          <w:color w:val="000000"/>
        </w:rPr>
      </w:pPr>
      <w:r w:rsidRPr="00DA0EB4">
        <w:rPr>
          <w:rFonts w:asciiTheme="majorHAnsi" w:hAnsiTheme="majorHAnsi"/>
          <w:b/>
          <w:bCs/>
          <w:color w:val="000000"/>
        </w:rPr>
        <w:t>4.</w:t>
      </w:r>
      <w:r w:rsidR="00654521" w:rsidRPr="00DA0EB4">
        <w:rPr>
          <w:rFonts w:asciiTheme="majorHAnsi" w:hAnsiTheme="majorHAnsi"/>
          <w:b/>
          <w:bCs/>
          <w:color w:val="000000"/>
        </w:rPr>
        <w:t xml:space="preserve">2. </w:t>
      </w:r>
      <w:r w:rsidR="00654521" w:rsidRPr="00DA0EB4">
        <w:rPr>
          <w:rFonts w:asciiTheme="majorHAnsi" w:hAnsiTheme="majorHAnsi"/>
          <w:color w:val="000000"/>
        </w:rPr>
        <w:t xml:space="preserve">Roboty budowlane prowadzone będą w placówce edukacyjnej.. Organizacja robót musi uwzględnić specyfikę obiektu i wynikające stąd ograniczenia. Roboty należy zorganizować i oznakować tak, aby uciążliwość wykonywanych prac dla użytkowników i osób trzecich była jak najmniejsza i jednocześnie zapewniała bezpieczeństwo użytkownika. </w:t>
      </w:r>
    </w:p>
    <w:p w14:paraId="26D81895" w14:textId="77777777" w:rsidR="00654521" w:rsidRPr="00DA0EB4" w:rsidRDefault="00654521" w:rsidP="00654521">
      <w:pPr>
        <w:autoSpaceDE w:val="0"/>
        <w:autoSpaceDN w:val="0"/>
        <w:adjustRightInd w:val="0"/>
        <w:jc w:val="both"/>
        <w:rPr>
          <w:rFonts w:asciiTheme="majorHAnsi" w:hAnsiTheme="majorHAnsi"/>
          <w:color w:val="000000"/>
        </w:rPr>
      </w:pPr>
      <w:r w:rsidRPr="00DA0EB4">
        <w:rPr>
          <w:rFonts w:asciiTheme="majorHAnsi" w:hAnsiTheme="majorHAnsi"/>
          <w:color w:val="000000"/>
        </w:rPr>
        <w:t xml:space="preserve">2.1 Wykonawca zobowiązany jest do zachowania najwyższego standardu : </w:t>
      </w:r>
    </w:p>
    <w:p w14:paraId="4B33CDEA" w14:textId="77777777" w:rsidR="00654521" w:rsidRPr="00DA0EB4" w:rsidRDefault="00654521" w:rsidP="00654521">
      <w:pPr>
        <w:autoSpaceDE w:val="0"/>
        <w:autoSpaceDN w:val="0"/>
        <w:adjustRightInd w:val="0"/>
        <w:spacing w:after="52"/>
        <w:jc w:val="both"/>
        <w:rPr>
          <w:rFonts w:asciiTheme="majorHAnsi" w:hAnsiTheme="majorHAnsi"/>
          <w:color w:val="000000"/>
        </w:rPr>
      </w:pPr>
      <w:r w:rsidRPr="00DA0EB4">
        <w:rPr>
          <w:rFonts w:asciiTheme="majorHAnsi" w:hAnsiTheme="majorHAnsi"/>
          <w:color w:val="000000"/>
        </w:rPr>
        <w:t xml:space="preserve">a) utrzymania w czystości i w porządku terenu swoich robót oraz otoczenia na bieżąco; </w:t>
      </w:r>
    </w:p>
    <w:p w14:paraId="1D6F7648" w14:textId="77777777" w:rsidR="00654521" w:rsidRPr="00DA0EB4" w:rsidRDefault="00654521" w:rsidP="00654521">
      <w:pPr>
        <w:autoSpaceDE w:val="0"/>
        <w:autoSpaceDN w:val="0"/>
        <w:adjustRightInd w:val="0"/>
        <w:spacing w:after="52"/>
        <w:jc w:val="both"/>
        <w:rPr>
          <w:rFonts w:asciiTheme="majorHAnsi" w:hAnsiTheme="majorHAnsi"/>
          <w:color w:val="000000"/>
        </w:rPr>
      </w:pPr>
      <w:r w:rsidRPr="00DA0EB4">
        <w:rPr>
          <w:rFonts w:asciiTheme="majorHAnsi" w:hAnsiTheme="majorHAnsi"/>
          <w:color w:val="000000"/>
        </w:rPr>
        <w:t xml:space="preserve">b) utrzymania terenu robót i terenu przyległego do terenu robót w stanie wolnym od przeszkód komunikacyjnych, </w:t>
      </w:r>
    </w:p>
    <w:p w14:paraId="58196DB0" w14:textId="77777777" w:rsidR="00654521" w:rsidRPr="00DA0EB4" w:rsidRDefault="00654521" w:rsidP="00654521">
      <w:pPr>
        <w:autoSpaceDE w:val="0"/>
        <w:autoSpaceDN w:val="0"/>
        <w:adjustRightInd w:val="0"/>
        <w:spacing w:after="52"/>
        <w:jc w:val="both"/>
        <w:rPr>
          <w:rFonts w:asciiTheme="majorHAnsi" w:hAnsiTheme="majorHAnsi"/>
          <w:color w:val="000000"/>
        </w:rPr>
      </w:pPr>
      <w:r w:rsidRPr="00DA0EB4">
        <w:rPr>
          <w:rFonts w:asciiTheme="majorHAnsi" w:hAnsiTheme="majorHAnsi"/>
          <w:color w:val="000000"/>
        </w:rPr>
        <w:t xml:space="preserve">c) zabezpieczenia terenu robót przed wstępem osób nieuprawnionych, </w:t>
      </w:r>
    </w:p>
    <w:p w14:paraId="6291E85B" w14:textId="77777777" w:rsidR="00654521" w:rsidRPr="00DA0EB4" w:rsidRDefault="00654521" w:rsidP="00654521">
      <w:pPr>
        <w:autoSpaceDE w:val="0"/>
        <w:autoSpaceDN w:val="0"/>
        <w:adjustRightInd w:val="0"/>
        <w:jc w:val="both"/>
        <w:rPr>
          <w:rFonts w:asciiTheme="majorHAnsi" w:hAnsiTheme="majorHAnsi"/>
          <w:color w:val="000000"/>
        </w:rPr>
      </w:pPr>
      <w:r w:rsidRPr="00DA0EB4">
        <w:rPr>
          <w:rFonts w:asciiTheme="majorHAnsi" w:hAnsiTheme="majorHAnsi"/>
          <w:color w:val="000000"/>
        </w:rPr>
        <w:t xml:space="preserve">d) zapewnienia bezpieczeństwa w trakcie wykonywania robót, m.in. wynikających z obowiązujących przepisów prawa, dotyczących ochrony przeciwpożarowej, </w:t>
      </w:r>
      <w:r w:rsidRPr="00DA0EB4">
        <w:rPr>
          <w:rFonts w:asciiTheme="majorHAnsi" w:hAnsiTheme="majorHAnsi"/>
          <w:color w:val="000000"/>
        </w:rPr>
        <w:lastRenderedPageBreak/>
        <w:t xml:space="preserve">bezpieczeństwa i higieny pracy – dotyczy zarówno pracowników Wykonawcy jak i osób trzecich; </w:t>
      </w:r>
    </w:p>
    <w:p w14:paraId="128BC8B9" w14:textId="77777777" w:rsidR="00654521" w:rsidRPr="00DA0EB4" w:rsidRDefault="00654521" w:rsidP="00654521">
      <w:pPr>
        <w:autoSpaceDE w:val="0"/>
        <w:autoSpaceDN w:val="0"/>
        <w:adjustRightInd w:val="0"/>
        <w:jc w:val="both"/>
        <w:rPr>
          <w:rFonts w:asciiTheme="majorHAnsi" w:hAnsiTheme="majorHAnsi"/>
          <w:color w:val="000000"/>
        </w:rPr>
      </w:pPr>
      <w:r w:rsidRPr="00DA0EB4">
        <w:rPr>
          <w:rFonts w:asciiTheme="majorHAnsi" w:hAnsiTheme="majorHAnsi"/>
          <w:color w:val="000000"/>
        </w:rPr>
        <w:t xml:space="preserve">2.2 Roboty budowlane mogą być prowadzone przez Wykonawcę wyłącznie w dniach od poniedziałku do piątku w godzinach ustalonych z Przedstawicielami Użytkownika obiektu, w pozostałych przypadkach możliwe jedynie po uzgodnieniu z Dyrekcją II Liceum Ogólnokształcącego z zastrzeżeniem zapisu punktu poniżej. </w:t>
      </w:r>
    </w:p>
    <w:p w14:paraId="17A016A2" w14:textId="2057B9CC" w:rsidR="00654521" w:rsidRPr="00DA0EB4" w:rsidRDefault="002B7470" w:rsidP="00654521">
      <w:pPr>
        <w:autoSpaceDE w:val="0"/>
        <w:autoSpaceDN w:val="0"/>
        <w:adjustRightInd w:val="0"/>
        <w:spacing w:after="52"/>
        <w:jc w:val="both"/>
        <w:rPr>
          <w:rFonts w:asciiTheme="majorHAnsi" w:hAnsiTheme="majorHAnsi"/>
          <w:color w:val="000000"/>
        </w:rPr>
      </w:pPr>
      <w:r w:rsidRPr="00DA0EB4">
        <w:rPr>
          <w:rFonts w:asciiTheme="majorHAnsi" w:hAnsiTheme="majorHAnsi"/>
          <w:b/>
          <w:bCs/>
          <w:color w:val="000000"/>
        </w:rPr>
        <w:t>4.</w:t>
      </w:r>
      <w:r w:rsidR="00654521" w:rsidRPr="00DA0EB4">
        <w:rPr>
          <w:rFonts w:asciiTheme="majorHAnsi" w:hAnsiTheme="majorHAnsi"/>
          <w:b/>
          <w:bCs/>
          <w:color w:val="000000"/>
        </w:rPr>
        <w:t xml:space="preserve">3. </w:t>
      </w:r>
      <w:r w:rsidR="00654521" w:rsidRPr="00DA0EB4">
        <w:rPr>
          <w:rFonts w:asciiTheme="majorHAnsi" w:hAnsiTheme="majorHAnsi"/>
          <w:color w:val="000000"/>
        </w:rPr>
        <w:t xml:space="preserve">Obowiązuje kategoryczny zakaz robót w dni ustawowo wolne od pracy, w tym niedziele i święta (zgodnie z Ustawą z dnia 18 stycznia 1951 r. o dniach wolnych od pracy, tj. Dz. U. 2020, poz.1920). </w:t>
      </w:r>
    </w:p>
    <w:p w14:paraId="73910BE1" w14:textId="1ACD01C5" w:rsidR="00654521" w:rsidRPr="00DA0EB4" w:rsidRDefault="002B7470" w:rsidP="00654521">
      <w:pPr>
        <w:autoSpaceDE w:val="0"/>
        <w:autoSpaceDN w:val="0"/>
        <w:adjustRightInd w:val="0"/>
        <w:jc w:val="both"/>
        <w:rPr>
          <w:rFonts w:asciiTheme="majorHAnsi" w:hAnsiTheme="majorHAnsi"/>
          <w:color w:val="000000"/>
        </w:rPr>
      </w:pPr>
      <w:r w:rsidRPr="00DA0EB4">
        <w:rPr>
          <w:rFonts w:asciiTheme="majorHAnsi" w:hAnsiTheme="majorHAnsi"/>
          <w:b/>
          <w:bCs/>
          <w:color w:val="000000"/>
        </w:rPr>
        <w:t>4.</w:t>
      </w:r>
      <w:r w:rsidR="00654521" w:rsidRPr="00DA0EB4">
        <w:rPr>
          <w:rFonts w:asciiTheme="majorHAnsi" w:hAnsiTheme="majorHAnsi"/>
          <w:b/>
          <w:bCs/>
          <w:color w:val="000000"/>
        </w:rPr>
        <w:t xml:space="preserve">4. </w:t>
      </w:r>
      <w:r w:rsidR="00654521" w:rsidRPr="00DA0EB4">
        <w:rPr>
          <w:rFonts w:asciiTheme="majorHAnsi" w:hAnsiTheme="majorHAnsi"/>
          <w:color w:val="000000"/>
        </w:rPr>
        <w:t xml:space="preserve">Wspólny Słownik Zamówień CPV: </w:t>
      </w:r>
    </w:p>
    <w:p w14:paraId="1E81BE70" w14:textId="77777777" w:rsidR="00654521" w:rsidRPr="00DA0EB4" w:rsidRDefault="00654521" w:rsidP="00654521">
      <w:pPr>
        <w:autoSpaceDE w:val="0"/>
        <w:autoSpaceDN w:val="0"/>
        <w:adjustRightInd w:val="0"/>
        <w:jc w:val="both"/>
        <w:rPr>
          <w:rFonts w:asciiTheme="majorHAnsi" w:hAnsiTheme="majorHAnsi"/>
          <w:color w:val="000000"/>
        </w:rPr>
      </w:pPr>
      <w:r w:rsidRPr="00DA0EB4">
        <w:rPr>
          <w:rFonts w:asciiTheme="majorHAnsi" w:hAnsiTheme="majorHAnsi"/>
          <w:color w:val="000000"/>
        </w:rPr>
        <w:t xml:space="preserve">45260000-7 roboty w zakresie wykonania pokryć i konstrukcji dachowych i inne podobne roboty specjalistyczne </w:t>
      </w:r>
    </w:p>
    <w:p w14:paraId="7273805D" w14:textId="66481F38" w:rsidR="00654521" w:rsidRPr="00DA0EB4" w:rsidRDefault="002B7470" w:rsidP="00654521">
      <w:pPr>
        <w:autoSpaceDE w:val="0"/>
        <w:autoSpaceDN w:val="0"/>
        <w:adjustRightInd w:val="0"/>
        <w:spacing w:after="154"/>
        <w:jc w:val="both"/>
        <w:rPr>
          <w:rFonts w:asciiTheme="majorHAnsi" w:hAnsiTheme="majorHAnsi"/>
          <w:color w:val="000000"/>
        </w:rPr>
      </w:pPr>
      <w:r w:rsidRPr="00DA0EB4">
        <w:rPr>
          <w:rFonts w:asciiTheme="majorHAnsi" w:hAnsiTheme="majorHAnsi"/>
          <w:b/>
          <w:bCs/>
          <w:color w:val="000000"/>
        </w:rPr>
        <w:t>4.</w:t>
      </w:r>
      <w:r w:rsidR="00654521" w:rsidRPr="00DA0EB4">
        <w:rPr>
          <w:rFonts w:asciiTheme="majorHAnsi" w:hAnsiTheme="majorHAnsi"/>
          <w:b/>
          <w:bCs/>
          <w:color w:val="000000"/>
        </w:rPr>
        <w:t xml:space="preserve">5. </w:t>
      </w:r>
      <w:r w:rsidR="00654521" w:rsidRPr="00DA0EB4">
        <w:rPr>
          <w:rFonts w:asciiTheme="majorHAnsi" w:hAnsiTheme="majorHAnsi"/>
          <w:color w:val="000000"/>
        </w:rPr>
        <w:t xml:space="preserve">Zamawiający nie dopuszcza składania ofert częściowych. </w:t>
      </w:r>
    </w:p>
    <w:p w14:paraId="54105A08" w14:textId="4BE6A72E" w:rsidR="00654521" w:rsidRPr="00DA0EB4" w:rsidRDefault="002B7470" w:rsidP="00654521">
      <w:pPr>
        <w:autoSpaceDE w:val="0"/>
        <w:autoSpaceDN w:val="0"/>
        <w:adjustRightInd w:val="0"/>
        <w:spacing w:after="154"/>
        <w:jc w:val="both"/>
        <w:rPr>
          <w:rFonts w:asciiTheme="majorHAnsi" w:hAnsiTheme="majorHAnsi"/>
          <w:color w:val="000000"/>
        </w:rPr>
      </w:pPr>
      <w:r w:rsidRPr="00DA0EB4">
        <w:rPr>
          <w:rFonts w:asciiTheme="majorHAnsi" w:hAnsiTheme="majorHAnsi"/>
          <w:b/>
          <w:bCs/>
          <w:color w:val="000000"/>
        </w:rPr>
        <w:t>4.</w:t>
      </w:r>
      <w:r w:rsidR="00654521" w:rsidRPr="00DA0EB4">
        <w:rPr>
          <w:rFonts w:asciiTheme="majorHAnsi" w:hAnsiTheme="majorHAnsi"/>
          <w:b/>
          <w:bCs/>
          <w:color w:val="000000"/>
        </w:rPr>
        <w:t xml:space="preserve">6. </w:t>
      </w:r>
      <w:r w:rsidR="00654521" w:rsidRPr="00DA0EB4">
        <w:rPr>
          <w:rFonts w:asciiTheme="majorHAnsi" w:hAnsiTheme="majorHAnsi"/>
          <w:color w:val="000000"/>
        </w:rPr>
        <w:t xml:space="preserve">Zamawiający nie dopuszcza składania ofert wariantowych oraz w postaci katalogów elektronicznych. </w:t>
      </w:r>
    </w:p>
    <w:p w14:paraId="125AD4A1" w14:textId="59D4D8AB" w:rsidR="00654521" w:rsidRPr="00DA0EB4" w:rsidRDefault="002B7470" w:rsidP="00654521">
      <w:pPr>
        <w:autoSpaceDE w:val="0"/>
        <w:autoSpaceDN w:val="0"/>
        <w:adjustRightInd w:val="0"/>
        <w:spacing w:after="154"/>
        <w:jc w:val="both"/>
        <w:rPr>
          <w:rFonts w:asciiTheme="majorHAnsi" w:hAnsiTheme="majorHAnsi"/>
          <w:color w:val="000000"/>
        </w:rPr>
      </w:pPr>
      <w:r w:rsidRPr="00DA0EB4">
        <w:rPr>
          <w:rFonts w:asciiTheme="majorHAnsi" w:hAnsiTheme="majorHAnsi"/>
          <w:b/>
          <w:bCs/>
          <w:color w:val="000000"/>
        </w:rPr>
        <w:t>4.</w:t>
      </w:r>
      <w:r w:rsidR="00654521" w:rsidRPr="00DA0EB4">
        <w:rPr>
          <w:rFonts w:asciiTheme="majorHAnsi" w:hAnsiTheme="majorHAnsi"/>
          <w:b/>
          <w:bCs/>
          <w:color w:val="000000"/>
        </w:rPr>
        <w:t xml:space="preserve">7. </w:t>
      </w:r>
      <w:r w:rsidR="00654521" w:rsidRPr="00DA0EB4">
        <w:rPr>
          <w:rFonts w:asciiTheme="majorHAnsi" w:hAnsiTheme="majorHAnsi"/>
          <w:color w:val="000000"/>
        </w:rPr>
        <w:t xml:space="preserve">Zamawiający nie przewiduje udzielania zamówień, o których mowa w art. 214 ust. 1 pkt 7 i 8. </w:t>
      </w:r>
    </w:p>
    <w:p w14:paraId="419BD14C" w14:textId="055A9224" w:rsidR="00654521" w:rsidRPr="00DA0EB4" w:rsidRDefault="002B7470" w:rsidP="00654521">
      <w:pPr>
        <w:autoSpaceDE w:val="0"/>
        <w:autoSpaceDN w:val="0"/>
        <w:adjustRightInd w:val="0"/>
        <w:jc w:val="both"/>
        <w:rPr>
          <w:rFonts w:asciiTheme="majorHAnsi" w:hAnsiTheme="majorHAnsi"/>
          <w:color w:val="000000"/>
        </w:rPr>
      </w:pPr>
      <w:r w:rsidRPr="00DA0EB4">
        <w:rPr>
          <w:rFonts w:asciiTheme="majorHAnsi" w:hAnsiTheme="majorHAnsi"/>
          <w:b/>
          <w:bCs/>
          <w:color w:val="000000"/>
        </w:rPr>
        <w:t>4.</w:t>
      </w:r>
      <w:r w:rsidR="00654521" w:rsidRPr="00DA0EB4">
        <w:rPr>
          <w:rFonts w:asciiTheme="majorHAnsi" w:hAnsiTheme="majorHAnsi"/>
          <w:b/>
          <w:bCs/>
          <w:color w:val="000000"/>
        </w:rPr>
        <w:t xml:space="preserve">8. </w:t>
      </w:r>
      <w:r w:rsidR="00654521" w:rsidRPr="00DA0EB4">
        <w:rPr>
          <w:rFonts w:asciiTheme="majorHAnsi" w:hAnsiTheme="majorHAnsi"/>
          <w:color w:val="000000"/>
        </w:rPr>
        <w:t>Szczegółowy opis oraz sposób realizacji zamówienia zawiera Opis Przedmiotu Zamówienia (OPZ)</w:t>
      </w:r>
    </w:p>
    <w:p w14:paraId="5604E079" w14:textId="11B91BEA" w:rsidR="00654521" w:rsidRPr="00DA0EB4" w:rsidRDefault="00654521" w:rsidP="00654521">
      <w:pPr>
        <w:pStyle w:val="Bezodstpw"/>
        <w:ind w:left="567" w:hanging="709"/>
        <w:jc w:val="both"/>
        <w:rPr>
          <w:rFonts w:asciiTheme="majorHAnsi" w:eastAsia="SimSun" w:hAnsiTheme="majorHAnsi" w:cs="Arial"/>
          <w:bCs/>
          <w:kern w:val="3"/>
          <w:sz w:val="24"/>
          <w:szCs w:val="24"/>
          <w:lang w:eastAsia="zh-CN"/>
        </w:rPr>
      </w:pPr>
    </w:p>
    <w:p w14:paraId="63F5EBE5" w14:textId="312452C4" w:rsidR="004C60A7" w:rsidRPr="004C60A7" w:rsidRDefault="004C60A7" w:rsidP="002B7470">
      <w:pPr>
        <w:pStyle w:val="Akapitzlist"/>
        <w:suppressAutoHyphens/>
        <w:spacing w:before="0" w:after="0" w:line="276" w:lineRule="auto"/>
        <w:ind w:left="1713"/>
        <w:rPr>
          <w:rFonts w:asciiTheme="majorHAnsi" w:eastAsia="Lucida Sans Unicode" w:hAnsiTheme="majorHAnsi"/>
          <w:i/>
          <w:sz w:val="24"/>
          <w:szCs w:val="24"/>
        </w:rPr>
      </w:pPr>
    </w:p>
    <w:p w14:paraId="6C67A886" w14:textId="77777777" w:rsidR="004C60A7" w:rsidRPr="004C60A7" w:rsidRDefault="004C60A7" w:rsidP="004C60A7">
      <w:pPr>
        <w:spacing w:after="120" w:line="276" w:lineRule="auto"/>
        <w:ind w:left="567"/>
        <w:jc w:val="both"/>
        <w:rPr>
          <w:rFonts w:asciiTheme="majorHAnsi" w:hAnsiTheme="majorHAnsi"/>
          <w:i/>
        </w:rPr>
      </w:pPr>
      <w:r w:rsidRPr="004C60A7">
        <w:rPr>
          <w:rFonts w:asciiTheme="majorHAnsi" w:hAnsiTheme="majorHAnsi"/>
          <w:i/>
        </w:rPr>
        <w:t>Roboty budowlane</w:t>
      </w:r>
      <w:r w:rsidRPr="004C60A7">
        <w:rPr>
          <w:rStyle w:val="Odwoanieprzypisudolnego"/>
          <w:rFonts w:asciiTheme="majorHAnsi" w:hAnsiTheme="majorHAnsi"/>
          <w:i/>
        </w:rPr>
        <w:footnoteReference w:id="1"/>
      </w:r>
      <w:r w:rsidRPr="004C60A7">
        <w:rPr>
          <w:rFonts w:asciiTheme="majorHAnsi" w:hAnsiTheme="majorHAnsi"/>
          <w:i/>
        </w:rPr>
        <w:t xml:space="preserve"> muszą być wykonane zgodnie z dokumentacją techniczną, obowiązującymi przepisami, w tym Rozporządzeniem Ministra Infrastruktury z dnia 12 kwietnia 2002r. w sprawie warunków technicznych, jakim powinny odpowiadać budynki i ich </w:t>
      </w:r>
      <w:proofErr w:type="spellStart"/>
      <w:r w:rsidRPr="004C60A7">
        <w:rPr>
          <w:rFonts w:asciiTheme="majorHAnsi" w:hAnsiTheme="majorHAnsi"/>
          <w:i/>
        </w:rPr>
        <w:t>usytuowanie.,normami</w:t>
      </w:r>
      <w:proofErr w:type="spellEnd"/>
      <w:r w:rsidRPr="004C60A7">
        <w:rPr>
          <w:rFonts w:asciiTheme="majorHAnsi" w:hAnsiTheme="majorHAnsi"/>
          <w:i/>
        </w:rPr>
        <w:t xml:space="preserve"> oraz zasadami wiedzy technicznej i sztuki budowlanej.</w:t>
      </w:r>
    </w:p>
    <w:p w14:paraId="5FB911F1" w14:textId="77777777" w:rsidR="004C60A7" w:rsidRPr="004C60A7" w:rsidRDefault="004C60A7" w:rsidP="004C60A7">
      <w:pPr>
        <w:spacing w:after="120" w:line="276" w:lineRule="auto"/>
        <w:ind w:left="567"/>
        <w:jc w:val="both"/>
        <w:rPr>
          <w:rFonts w:asciiTheme="majorHAnsi" w:hAnsiTheme="majorHAnsi"/>
          <w:i/>
        </w:rPr>
      </w:pPr>
      <w:r w:rsidRPr="004C60A7">
        <w:rPr>
          <w:rFonts w:asciiTheme="majorHAnsi" w:hAnsiTheme="majorHAnsi"/>
          <w:i/>
        </w:rPr>
        <w:t xml:space="preserve">Przedmiary robót mają wyłącznie charakter informacyjny (pomocniczy). </w:t>
      </w:r>
    </w:p>
    <w:p w14:paraId="59F22EBB" w14:textId="77777777" w:rsidR="004C60A7" w:rsidRPr="004C60A7" w:rsidRDefault="004C60A7" w:rsidP="004C60A7">
      <w:pPr>
        <w:spacing w:after="120" w:line="276" w:lineRule="auto"/>
        <w:ind w:left="567"/>
        <w:jc w:val="both"/>
        <w:rPr>
          <w:rFonts w:asciiTheme="majorHAnsi" w:hAnsiTheme="majorHAnsi"/>
          <w:i/>
        </w:rPr>
      </w:pPr>
      <w:r w:rsidRPr="004C60A7">
        <w:rPr>
          <w:rFonts w:asciiTheme="majorHAnsi" w:hAnsiTheme="majorHAnsi"/>
          <w:i/>
        </w:rPr>
        <w:t xml:space="preserve">Dla potrzeb wyceny i późniejszej realizacji udostępniana dokumentacja techniczna </w:t>
      </w:r>
      <w:proofErr w:type="spellStart"/>
      <w:r w:rsidRPr="004C60A7">
        <w:rPr>
          <w:rFonts w:asciiTheme="majorHAnsi" w:hAnsiTheme="majorHAnsi"/>
          <w:i/>
        </w:rPr>
        <w:t>j.w</w:t>
      </w:r>
      <w:proofErr w:type="spellEnd"/>
      <w:r w:rsidRPr="004C60A7">
        <w:rPr>
          <w:rFonts w:asciiTheme="majorHAnsi" w:hAnsiTheme="majorHAnsi"/>
          <w:i/>
        </w:rPr>
        <w:t>. opisująca przedmiot zamówienia musi być przez Wykonawcę rozpatrywana łącznie. Wykonawca zobowiązany jest do kompleksowego zrealizowania zamówienia w zakresie wszystkich prac wynikających z w/w dokumentacji technicznej w tym także rozbiórkowych, związanych z utylizacją materiałów z rozbiórki zgodnie z obowiązującymi przepisami. Wykonawca zobowiązany jest przewidzieć wszystkie niezbędne koszty i prace do kompleksowego zrealizowania zamówienia wynikające wprost z dokumentacji technicznej, SIWZ, jak również koszty w nich nie ujęte, a bez których nie można wykonać zamówienia zgodnie z zakładanym efektem uwzględnionym w dokumentacji technicznej lub przystąpić do użytkowania.</w:t>
      </w:r>
    </w:p>
    <w:p w14:paraId="3AF79027" w14:textId="77777777" w:rsidR="004C60A7" w:rsidRPr="004C60A7" w:rsidRDefault="004C60A7" w:rsidP="004C60A7">
      <w:pPr>
        <w:spacing w:line="276" w:lineRule="auto"/>
        <w:ind w:left="567"/>
        <w:jc w:val="both"/>
        <w:rPr>
          <w:rFonts w:asciiTheme="majorHAnsi" w:hAnsiTheme="majorHAnsi"/>
          <w:i/>
        </w:rPr>
      </w:pPr>
      <w:r w:rsidRPr="004C60A7">
        <w:rPr>
          <w:rFonts w:asciiTheme="majorHAnsi" w:hAnsiTheme="majorHAnsi"/>
          <w:i/>
        </w:rPr>
        <w:t xml:space="preserve">Wykonawca ma obowiązek zapoznać się dokładnie z w/w dokumentacją oraz całą SIWZ wraz z jej załącznikami. </w:t>
      </w:r>
    </w:p>
    <w:p w14:paraId="39E54D89" w14:textId="113468A0" w:rsidR="004C60A7" w:rsidRDefault="004C60A7" w:rsidP="004C60A7">
      <w:pPr>
        <w:spacing w:after="120" w:line="276" w:lineRule="auto"/>
        <w:ind w:left="567"/>
        <w:jc w:val="both"/>
        <w:rPr>
          <w:rFonts w:asciiTheme="majorHAnsi" w:hAnsiTheme="majorHAnsi"/>
          <w:i/>
        </w:rPr>
      </w:pPr>
      <w:r w:rsidRPr="004C60A7">
        <w:rPr>
          <w:rFonts w:asciiTheme="majorHAnsi" w:hAnsiTheme="majorHAnsi"/>
          <w:i/>
        </w:rPr>
        <w:lastRenderedPageBreak/>
        <w:t>Wymagana jest należyta staranność przy realizacji zamówienia, rozumiana jako staranność profesjonalisty w działalności objętej przedmiotem niniejszego zamówienia.</w:t>
      </w:r>
    </w:p>
    <w:p w14:paraId="229E77A0" w14:textId="77777777" w:rsidR="00023D31" w:rsidRPr="004C60A7" w:rsidRDefault="00023D31" w:rsidP="004C60A7">
      <w:pPr>
        <w:spacing w:after="120" w:line="276" w:lineRule="auto"/>
        <w:ind w:left="567"/>
        <w:jc w:val="both"/>
        <w:rPr>
          <w:rFonts w:asciiTheme="majorHAnsi" w:hAnsiTheme="majorHAnsi"/>
          <w:i/>
        </w:rPr>
      </w:pPr>
    </w:p>
    <w:p w14:paraId="518B2700" w14:textId="77777777" w:rsidR="00BB77AE" w:rsidRPr="00AE50EE" w:rsidRDefault="00BB77AE" w:rsidP="002B7470">
      <w:pPr>
        <w:pStyle w:val="Akapitzlist"/>
        <w:numPr>
          <w:ilvl w:val="1"/>
          <w:numId w:val="33"/>
        </w:numPr>
        <w:autoSpaceDE w:val="0"/>
        <w:autoSpaceDN w:val="0"/>
        <w:adjustRightInd w:val="0"/>
        <w:spacing w:before="0" w:after="0" w:line="276" w:lineRule="auto"/>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27F10E62" w14:textId="1CCDDC6D" w:rsidR="0002688A" w:rsidRDefault="00BB77AE" w:rsidP="0002688A">
      <w:pPr>
        <w:widowControl w:val="0"/>
        <w:spacing w:line="276" w:lineRule="auto"/>
        <w:ind w:left="567"/>
        <w:jc w:val="both"/>
        <w:outlineLvl w:val="3"/>
        <w:rPr>
          <w:rFonts w:asciiTheme="majorHAnsi" w:hAnsiTheme="majorHAnsi" w:cs="Arial"/>
        </w:rPr>
      </w:pPr>
      <w:r>
        <w:rPr>
          <w:rFonts w:asciiTheme="majorHAnsi" w:hAnsiTheme="majorHAnsi" w:cs="Helvetica"/>
          <w:bCs/>
          <w:color w:val="000000" w:themeColor="text1"/>
        </w:rPr>
        <w:t xml:space="preserve">W każdym przypadku użycia w opisie przedmiotu zamówienia </w:t>
      </w:r>
      <w:r w:rsidRPr="00C60916">
        <w:rPr>
          <w:rFonts w:asciiTheme="majorHAnsi" w:hAnsiTheme="majorHAnsi" w:cs="Helvetica"/>
          <w:bCs/>
          <w:color w:val="000000" w:themeColor="text1"/>
        </w:rPr>
        <w:t xml:space="preserve">norm, ocen technicznych, specyfikacji technicznych i systemów referencji technicznych, </w:t>
      </w:r>
      <w:r>
        <w:rPr>
          <w:rFonts w:asciiTheme="majorHAnsi" w:hAnsiTheme="majorHAnsi" w:cs="Helvetica"/>
          <w:bCs/>
          <w:color w:val="000000" w:themeColor="text1"/>
        </w:rPr>
        <w:br/>
      </w:r>
      <w:r w:rsidRPr="00C60916">
        <w:rPr>
          <w:rFonts w:asciiTheme="majorHAnsi" w:hAnsiTheme="majorHAnsi" w:cs="Helvetica"/>
          <w:bCs/>
          <w:color w:val="000000" w:themeColor="text1"/>
        </w:rPr>
        <w:t xml:space="preserve">o których mowa w art. 101 ust. 1 pkt 2 oraz ust. 3 ustawy </w:t>
      </w:r>
      <w:proofErr w:type="spellStart"/>
      <w:r w:rsidRPr="00C60916">
        <w:rPr>
          <w:rFonts w:asciiTheme="majorHAnsi" w:hAnsiTheme="majorHAnsi" w:cs="Helvetica"/>
          <w:bCs/>
          <w:color w:val="000000" w:themeColor="text1"/>
        </w:rPr>
        <w:t>Pzp</w:t>
      </w:r>
      <w:proofErr w:type="spellEnd"/>
      <w:r>
        <w:rPr>
          <w:rFonts w:asciiTheme="majorHAnsi" w:hAnsiTheme="majorHAnsi" w:cs="Helvetica"/>
          <w:bCs/>
          <w:color w:val="000000" w:themeColor="text1"/>
        </w:rPr>
        <w:t xml:space="preserve"> </w:t>
      </w:r>
      <w:r w:rsidR="006528C1">
        <w:rPr>
          <w:rFonts w:asciiTheme="majorHAnsi" w:hAnsiTheme="majorHAnsi" w:cs="Helvetica"/>
          <w:bCs/>
          <w:color w:val="000000" w:themeColor="text1"/>
        </w:rPr>
        <w:t>Wykonawca</w:t>
      </w:r>
      <w:r>
        <w:rPr>
          <w:rFonts w:asciiTheme="majorHAnsi" w:hAnsiTheme="majorHAnsi" w:cs="Helvetica"/>
          <w:bCs/>
          <w:color w:val="000000" w:themeColor="text1"/>
        </w:rPr>
        <w:t xml:space="preserve"> powinien przyjąć, że </w:t>
      </w:r>
      <w:r w:rsidRPr="00C60916">
        <w:rPr>
          <w:rFonts w:asciiTheme="majorHAnsi" w:hAnsiTheme="majorHAnsi" w:cs="Helvetica"/>
          <w:bCs/>
          <w:color w:val="000000" w:themeColor="text1"/>
        </w:rPr>
        <w:t xml:space="preserve">odniesieniu takiemu towarzyszą wyrazy </w:t>
      </w:r>
      <w:r w:rsidRPr="00C60916">
        <w:rPr>
          <w:rFonts w:asciiTheme="majorHAnsi" w:hAnsiTheme="majorHAnsi" w:cs="Helvetica"/>
          <w:bCs/>
          <w:i/>
          <w:color w:val="000000" w:themeColor="text1"/>
        </w:rPr>
        <w:t>„lub równoważne”.</w:t>
      </w:r>
      <w:r>
        <w:rPr>
          <w:rFonts w:asciiTheme="majorHAnsi" w:hAnsiTheme="majorHAnsi" w:cs="Arial"/>
        </w:rPr>
        <w:t xml:space="preserve"> </w:t>
      </w:r>
    </w:p>
    <w:p w14:paraId="21E55283" w14:textId="77777777" w:rsidR="00495C0B" w:rsidRPr="00495C0B" w:rsidRDefault="00495C0B" w:rsidP="00495C0B">
      <w:pPr>
        <w:widowControl w:val="0"/>
        <w:spacing w:line="276" w:lineRule="auto"/>
        <w:ind w:left="567"/>
        <w:jc w:val="both"/>
        <w:outlineLvl w:val="3"/>
        <w:rPr>
          <w:rFonts w:ascii="Cambria" w:hAnsi="Cambria" w:cs="Arial"/>
        </w:rPr>
      </w:pPr>
      <w:r w:rsidRPr="00495C0B">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495C0B">
        <w:rPr>
          <w:rFonts w:ascii="Cambria" w:hAnsi="Cambria"/>
          <w:i/>
          <w:iCs/>
          <w:color w:val="000000"/>
        </w:rPr>
        <w:t>„lub równoważne"</w:t>
      </w:r>
      <w:r w:rsidRPr="00495C0B">
        <w:rPr>
          <w:rFonts w:ascii="Cambria" w:hAnsi="Cambria"/>
          <w:color w:val="000000"/>
        </w:rPr>
        <w:t>.</w:t>
      </w:r>
    </w:p>
    <w:p w14:paraId="5EBDF5E9" w14:textId="77777777" w:rsidR="00495C0B" w:rsidRPr="00495C0B" w:rsidRDefault="00495C0B" w:rsidP="00495C0B">
      <w:pPr>
        <w:widowControl w:val="0"/>
        <w:spacing w:line="276" w:lineRule="auto"/>
        <w:ind w:left="567"/>
        <w:jc w:val="both"/>
        <w:outlineLvl w:val="3"/>
        <w:rPr>
          <w:rFonts w:asciiTheme="majorHAnsi" w:hAnsiTheme="majorHAnsi" w:cs="Arial"/>
        </w:rPr>
      </w:pPr>
      <w:r w:rsidRPr="00495C0B">
        <w:rPr>
          <w:rFonts w:ascii="Cambria" w:hAnsi="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007AE1FF" w14:textId="1DAD8B54" w:rsidR="00495C0B" w:rsidRPr="00495C0B" w:rsidRDefault="00495C0B" w:rsidP="00495C0B">
      <w:pPr>
        <w:widowControl w:val="0"/>
        <w:spacing w:line="276" w:lineRule="auto"/>
        <w:ind w:left="567"/>
        <w:jc w:val="both"/>
        <w:outlineLvl w:val="3"/>
        <w:rPr>
          <w:rFonts w:asciiTheme="majorHAnsi" w:hAnsiTheme="majorHAnsi"/>
          <w:color w:val="000000"/>
        </w:rPr>
      </w:pPr>
      <w:r w:rsidRPr="00495C0B">
        <w:rPr>
          <w:rFonts w:ascii="Cambria" w:hAnsi="Cambria"/>
          <w:color w:val="000000"/>
        </w:rPr>
        <w:t xml:space="preserve">Użycie w dokumentacji projektowej etykiety oznacza, że Zamawiający akceptuje </w:t>
      </w:r>
      <w:r w:rsidRPr="00495C0B">
        <w:rPr>
          <w:rFonts w:asciiTheme="majorHAnsi" w:hAnsiTheme="majorHAnsi"/>
          <w:color w:val="000000"/>
        </w:rPr>
        <w:t xml:space="preserve">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w:t>
      </w:r>
      <w:r>
        <w:rPr>
          <w:rFonts w:asciiTheme="majorHAnsi" w:hAnsiTheme="majorHAnsi"/>
          <w:color w:val="000000"/>
        </w:rPr>
        <w:t>Z</w:t>
      </w:r>
      <w:r w:rsidRPr="00495C0B">
        <w:rPr>
          <w:rFonts w:asciiTheme="majorHAnsi" w:hAnsiTheme="majorHAnsi"/>
          <w:color w:val="000000"/>
        </w:rPr>
        <w:t>amawiającego.</w:t>
      </w:r>
    </w:p>
    <w:p w14:paraId="028D9918" w14:textId="77777777" w:rsidR="00495C0B" w:rsidRPr="00495C0B" w:rsidRDefault="00495C0B" w:rsidP="00495C0B">
      <w:pPr>
        <w:widowControl w:val="0"/>
        <w:spacing w:line="276" w:lineRule="auto"/>
        <w:ind w:left="567"/>
        <w:jc w:val="both"/>
        <w:outlineLvl w:val="3"/>
        <w:rPr>
          <w:rFonts w:ascii="Cambria" w:hAnsi="Cambria"/>
          <w:color w:val="222222"/>
        </w:rPr>
      </w:pPr>
      <w:r w:rsidRPr="00495C0B">
        <w:rPr>
          <w:rFonts w:ascii="Cambria" w:hAnsi="Cambria"/>
          <w:color w:val="000000"/>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w:t>
      </w:r>
      <w:r w:rsidRPr="00495C0B">
        <w:rPr>
          <w:rFonts w:ascii="Cambria" w:hAnsi="Cambria"/>
          <w:color w:val="000000"/>
        </w:rPr>
        <w:lastRenderedPageBreak/>
        <w:t>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0A99CF3F" w14:textId="77777777" w:rsidR="00495C0B" w:rsidRPr="003B78F4" w:rsidRDefault="00495C0B" w:rsidP="00495C0B">
      <w:pPr>
        <w:widowControl w:val="0"/>
        <w:spacing w:line="276" w:lineRule="auto"/>
        <w:ind w:left="567"/>
        <w:jc w:val="both"/>
        <w:outlineLvl w:val="3"/>
        <w:rPr>
          <w:rFonts w:ascii="Cambria" w:hAnsi="Cambria"/>
          <w:color w:val="222222"/>
        </w:rPr>
      </w:pPr>
      <w:r w:rsidRPr="00495C0B">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E8BEAE9" w14:textId="77777777" w:rsidR="00495C0B" w:rsidRDefault="00495C0B" w:rsidP="00495C0B">
      <w:pPr>
        <w:pStyle w:val="Akapitzlist"/>
        <w:numPr>
          <w:ilvl w:val="1"/>
          <w:numId w:val="33"/>
        </w:numPr>
        <w:autoSpaceDE w:val="0"/>
        <w:autoSpaceDN w:val="0"/>
        <w:adjustRightInd w:val="0"/>
        <w:spacing w:before="0" w:after="0" w:line="276" w:lineRule="auto"/>
        <w:ind w:left="567" w:hanging="567"/>
        <w:rPr>
          <w:rFonts w:ascii="Cambria" w:hAnsi="Cambria" w:cs="Helvetica"/>
          <w:b/>
          <w:color w:val="000000" w:themeColor="text1"/>
          <w:sz w:val="24"/>
          <w:szCs w:val="24"/>
        </w:rPr>
      </w:pPr>
      <w:r w:rsidRPr="00E12DE8">
        <w:rPr>
          <w:rFonts w:ascii="Cambria" w:hAnsi="Cambria" w:cs="Helvetica"/>
          <w:b/>
          <w:color w:val="000000" w:themeColor="text1"/>
          <w:sz w:val="24"/>
          <w:szCs w:val="24"/>
        </w:rPr>
        <w:t xml:space="preserve">Wymagania </w:t>
      </w:r>
      <w:r>
        <w:rPr>
          <w:rFonts w:ascii="Cambria" w:hAnsi="Cambria" w:cs="Helvetica"/>
          <w:b/>
          <w:color w:val="000000" w:themeColor="text1"/>
          <w:sz w:val="24"/>
          <w:szCs w:val="24"/>
        </w:rPr>
        <w:t>dotyczące dostępności.</w:t>
      </w:r>
    </w:p>
    <w:p w14:paraId="78BFAFC7" w14:textId="074FBD9B" w:rsidR="00495C0B" w:rsidRPr="00E12DE8" w:rsidRDefault="00495C0B" w:rsidP="00495C0B">
      <w:pPr>
        <w:pStyle w:val="Akapitzlist"/>
        <w:autoSpaceDE w:val="0"/>
        <w:autoSpaceDN w:val="0"/>
        <w:adjustRightInd w:val="0"/>
        <w:spacing w:before="0" w:after="0" w:line="276" w:lineRule="auto"/>
        <w:ind w:left="567"/>
        <w:rPr>
          <w:rFonts w:ascii="Cambria" w:hAnsi="Cambria" w:cs="Helvetica"/>
          <w:b/>
          <w:color w:val="000000" w:themeColor="text1"/>
          <w:sz w:val="24"/>
          <w:szCs w:val="24"/>
        </w:rPr>
      </w:pPr>
      <w:r w:rsidRPr="00E12DE8">
        <w:rPr>
          <w:rFonts w:ascii="Cambria" w:hAnsi="Cambria" w:cs="Helvetica"/>
          <w:bCs/>
          <w:color w:val="000000" w:themeColor="text1"/>
          <w:sz w:val="24"/>
          <w:szCs w:val="24"/>
        </w:rPr>
        <w:t xml:space="preserve">Dokumentacja projektowa </w:t>
      </w:r>
      <w:r>
        <w:rPr>
          <w:rFonts w:ascii="Cambria" w:hAnsi="Cambria" w:cs="Helvetica"/>
          <w:bCs/>
          <w:color w:val="000000" w:themeColor="text1"/>
          <w:sz w:val="24"/>
          <w:szCs w:val="24"/>
        </w:rPr>
        <w:t xml:space="preserve">o której mowa w rozdziale 4.4  SWZ </w:t>
      </w:r>
      <w:r w:rsidR="003E6AB3">
        <w:rPr>
          <w:rFonts w:ascii="Cambria" w:hAnsi="Cambria" w:cs="Helvetica"/>
          <w:bCs/>
          <w:color w:val="000000" w:themeColor="text1"/>
          <w:sz w:val="24"/>
          <w:szCs w:val="24"/>
        </w:rPr>
        <w:t xml:space="preserve">oraz STWIORB </w:t>
      </w:r>
      <w:r w:rsidRPr="00E12DE8">
        <w:rPr>
          <w:rFonts w:ascii="Cambria" w:hAnsi="Cambria" w:cs="Helvetica"/>
          <w:bCs/>
          <w:color w:val="000000" w:themeColor="text1"/>
          <w:sz w:val="24"/>
          <w:szCs w:val="24"/>
        </w:rPr>
        <w:t>spełnia w</w:t>
      </w:r>
      <w:r w:rsidRPr="00E12DE8">
        <w:rPr>
          <w:rFonts w:ascii="Cambria" w:hAnsi="Cambria" w:cs="Open Sans"/>
          <w:color w:val="000000"/>
          <w:sz w:val="24"/>
          <w:szCs w:val="24"/>
        </w:rPr>
        <w:t>ymagania w zakresie dostępności dla osób niepełnosprawnych oraz projektowania z przeznaczeniem dla wszystkich użytkowników</w:t>
      </w:r>
      <w:r>
        <w:rPr>
          <w:rFonts w:ascii="Cambria" w:hAnsi="Cambria" w:cs="Open Sans"/>
          <w:color w:val="000000"/>
          <w:sz w:val="24"/>
          <w:szCs w:val="24"/>
        </w:rPr>
        <w:t xml:space="preserve"> zgodnie </w:t>
      </w:r>
      <w:r>
        <w:rPr>
          <w:rFonts w:ascii="Cambria" w:hAnsi="Cambria" w:cs="Open Sans"/>
          <w:color w:val="000000"/>
          <w:sz w:val="24"/>
          <w:szCs w:val="24"/>
        </w:rPr>
        <w:br/>
        <w:t>z przepisami ustawy Prawo budowlane i przepisami wykonawczymi.</w:t>
      </w:r>
    </w:p>
    <w:p w14:paraId="14CBAF52" w14:textId="77777777" w:rsidR="004D419C" w:rsidRPr="009D11E0" w:rsidRDefault="004D419C" w:rsidP="00F94648">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14:paraId="6511AB63" w14:textId="26A9FEF3" w:rsidR="004D419C" w:rsidRDefault="004D419C" w:rsidP="004D419C">
      <w:pPr>
        <w:autoSpaceDE w:val="0"/>
        <w:autoSpaceDN w:val="0"/>
        <w:adjustRightInd w:val="0"/>
        <w:spacing w:line="276" w:lineRule="auto"/>
        <w:ind w:left="567"/>
        <w:jc w:val="both"/>
        <w:rPr>
          <w:rFonts w:ascii="Cambria" w:hAnsi="Cambria" w:cs="Helvetica"/>
          <w:bCs/>
          <w:color w:val="000000"/>
        </w:rPr>
      </w:pPr>
      <w:r w:rsidRPr="004D6CF8">
        <w:rPr>
          <w:rFonts w:ascii="Cambria" w:hAnsi="Cambria" w:cs="Helvetica"/>
          <w:bCs/>
          <w:color w:val="000000"/>
        </w:rPr>
        <w:t xml:space="preserve">Długość okresu gwarancji </w:t>
      </w:r>
      <w:r w:rsidRPr="00845447">
        <w:rPr>
          <w:rFonts w:ascii="Cambria" w:hAnsi="Cambria" w:cs="Helvetica"/>
          <w:bCs/>
          <w:color w:val="000000"/>
        </w:rPr>
        <w:t xml:space="preserve">na roboty budowlane oraz zamontowane materiały </w:t>
      </w:r>
      <w:r>
        <w:rPr>
          <w:rFonts w:ascii="Cambria" w:hAnsi="Cambria" w:cs="Helvetica"/>
          <w:bCs/>
          <w:color w:val="000000"/>
        </w:rPr>
        <w:br/>
      </w:r>
      <w:r w:rsidRPr="00845447">
        <w:rPr>
          <w:rFonts w:ascii="Cambria" w:hAnsi="Cambria" w:cs="Helvetica"/>
          <w:bCs/>
          <w:color w:val="000000"/>
        </w:rPr>
        <w:t>i urządzenia</w:t>
      </w:r>
      <w:r w:rsidRPr="004D6CF8">
        <w:rPr>
          <w:rFonts w:ascii="Cambria" w:hAnsi="Cambria" w:cs="Helvetica"/>
          <w:bCs/>
          <w:color w:val="000000"/>
        </w:rPr>
        <w:t xml:space="preserve"> - stanowi kryterium oceny ofert. </w:t>
      </w:r>
      <w:r>
        <w:rPr>
          <w:rFonts w:ascii="Cambria" w:hAnsi="Cambria" w:cs="Helvetica"/>
          <w:bCs/>
          <w:color w:val="000000"/>
        </w:rPr>
        <w:t>Zamawiający</w:t>
      </w:r>
      <w:r w:rsidRPr="004D6CF8">
        <w:rPr>
          <w:rFonts w:ascii="Cambria" w:hAnsi="Cambria" w:cs="Helvetica"/>
          <w:bCs/>
          <w:color w:val="000000"/>
        </w:rPr>
        <w:t xml:space="preserve"> określa go na okres </w:t>
      </w:r>
      <w:r w:rsidR="00D07DC0">
        <w:rPr>
          <w:rFonts w:ascii="Cambria" w:hAnsi="Cambria" w:cs="Helvetica"/>
          <w:bCs/>
          <w:color w:val="000000"/>
        </w:rPr>
        <w:br/>
      </w:r>
      <w:r w:rsidRPr="004D6CF8">
        <w:rPr>
          <w:rFonts w:ascii="Cambria" w:hAnsi="Cambria" w:cs="Helvetica"/>
          <w:bCs/>
          <w:color w:val="000000"/>
        </w:rPr>
        <w:t xml:space="preserve">w przedziale </w:t>
      </w:r>
      <w:r w:rsidRPr="004D6CF8">
        <w:rPr>
          <w:rFonts w:ascii="Cambria" w:hAnsi="Cambria" w:cs="Helvetica"/>
          <w:b/>
          <w:bCs/>
          <w:color w:val="000000"/>
        </w:rPr>
        <w:t xml:space="preserve">od </w:t>
      </w:r>
      <w:r>
        <w:rPr>
          <w:rFonts w:ascii="Cambria" w:hAnsi="Cambria" w:cs="Helvetica"/>
          <w:b/>
          <w:bCs/>
          <w:color w:val="000000"/>
        </w:rPr>
        <w:t xml:space="preserve">36 </w:t>
      </w:r>
      <w:r w:rsidRPr="004D6CF8">
        <w:rPr>
          <w:rFonts w:ascii="Cambria" w:hAnsi="Cambria" w:cs="Helvetica"/>
          <w:b/>
          <w:bCs/>
          <w:color w:val="000000"/>
        </w:rPr>
        <w:t xml:space="preserve">miesięcy (termin minimalny) do </w:t>
      </w:r>
      <w:r>
        <w:rPr>
          <w:rFonts w:ascii="Cambria" w:hAnsi="Cambria" w:cs="Helvetica"/>
          <w:b/>
          <w:bCs/>
          <w:color w:val="000000"/>
        </w:rPr>
        <w:t xml:space="preserve">60 </w:t>
      </w:r>
      <w:r w:rsidRPr="004D6CF8">
        <w:rPr>
          <w:rFonts w:ascii="Cambria" w:hAnsi="Cambria" w:cs="Helvetica"/>
          <w:b/>
          <w:bCs/>
          <w:color w:val="000000"/>
        </w:rPr>
        <w:t>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71E8E38E" w14:textId="77777777" w:rsidR="004D419C" w:rsidRPr="009D11E0" w:rsidRDefault="004D419C" w:rsidP="00F94648">
      <w:pPr>
        <w:pStyle w:val="Akapitzlist"/>
        <w:numPr>
          <w:ilvl w:val="1"/>
          <w:numId w:val="33"/>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0E6EC2B0" w14:textId="004A3930" w:rsidR="004D419C" w:rsidRDefault="004D419C" w:rsidP="004D419C">
      <w:pPr>
        <w:autoSpaceDE w:val="0"/>
        <w:autoSpaceDN w:val="0"/>
        <w:adjustRightInd w:val="0"/>
        <w:spacing w:line="276" w:lineRule="auto"/>
        <w:ind w:left="567"/>
        <w:jc w:val="both"/>
        <w:rPr>
          <w:rFonts w:ascii="Cambria" w:hAnsi="Cambria" w:cs="Helvetica"/>
          <w:bCs/>
          <w:color w:val="000000"/>
        </w:rPr>
      </w:pPr>
      <w:r>
        <w:rPr>
          <w:rFonts w:ascii="Cambria" w:hAnsi="Cambria" w:cs="Helvetica"/>
          <w:bCs/>
          <w:color w:val="000000"/>
        </w:rPr>
        <w:t>Zamawiający</w:t>
      </w:r>
      <w:r w:rsidRPr="000D1824">
        <w:rPr>
          <w:rFonts w:ascii="Cambria" w:hAnsi="Cambria" w:cs="Helvetica"/>
          <w:bCs/>
          <w:color w:val="000000"/>
        </w:rPr>
        <w:t xml:space="preserve"> wymaga od </w:t>
      </w:r>
      <w:r>
        <w:rPr>
          <w:rFonts w:ascii="Cambria" w:hAnsi="Cambria" w:cs="Helvetica"/>
          <w:bCs/>
          <w:color w:val="000000"/>
        </w:rPr>
        <w:t xml:space="preserve">Wykonawcy ubezpieczenia robót </w:t>
      </w:r>
      <w:r w:rsidRPr="000D1824">
        <w:rPr>
          <w:rFonts w:ascii="Cambria" w:hAnsi="Cambria" w:cs="Helvetica"/>
          <w:bCs/>
          <w:color w:val="000000"/>
        </w:rPr>
        <w:t xml:space="preserve">zgodnie z warunkami określonymi przez </w:t>
      </w:r>
      <w:r>
        <w:rPr>
          <w:rFonts w:ascii="Cambria" w:hAnsi="Cambria" w:cs="Helvetica"/>
          <w:bCs/>
          <w:color w:val="000000"/>
        </w:rPr>
        <w:t>Zamawiającego</w:t>
      </w:r>
      <w:r w:rsidRPr="000D1824">
        <w:rPr>
          <w:rFonts w:ascii="Cambria" w:hAnsi="Cambria" w:cs="Helvetica"/>
          <w:bCs/>
          <w:color w:val="000000"/>
        </w:rPr>
        <w:t xml:space="preserve"> w </w:t>
      </w:r>
      <w:r w:rsidR="00823582">
        <w:rPr>
          <w:rFonts w:ascii="Cambria" w:hAnsi="Cambria" w:cs="Helvetica"/>
          <w:bCs/>
          <w:color w:val="000000"/>
        </w:rPr>
        <w:t xml:space="preserve">Rozdziale IV </w:t>
      </w:r>
      <w:r w:rsidRPr="00C6159C">
        <w:rPr>
          <w:rFonts w:ascii="Cambria" w:hAnsi="Cambria" w:cs="Helvetica"/>
          <w:bCs/>
          <w:color w:val="000000"/>
        </w:rPr>
        <w:t xml:space="preserve">§ </w:t>
      </w:r>
      <w:r w:rsidR="00CE6E4B" w:rsidRPr="00C6159C">
        <w:rPr>
          <w:rFonts w:ascii="Cambria" w:hAnsi="Cambria" w:cs="Helvetica"/>
          <w:bCs/>
          <w:color w:val="000000"/>
        </w:rPr>
        <w:t>1</w:t>
      </w:r>
      <w:r w:rsidR="00CE6E4B">
        <w:rPr>
          <w:rFonts w:ascii="Cambria" w:hAnsi="Cambria" w:cs="Helvetica"/>
          <w:bCs/>
          <w:color w:val="000000"/>
        </w:rPr>
        <w:t xml:space="preserve"> ust. 6 </w:t>
      </w:r>
      <w:r>
        <w:rPr>
          <w:rFonts w:ascii="Cambria" w:hAnsi="Cambria" w:cs="Helvetica"/>
          <w:bCs/>
          <w:color w:val="000000"/>
        </w:rPr>
        <w:t>P</w:t>
      </w:r>
      <w:r w:rsidRPr="000D1824">
        <w:rPr>
          <w:rFonts w:ascii="Cambria" w:hAnsi="Cambria" w:cs="Helvetica"/>
          <w:bCs/>
          <w:color w:val="000000"/>
        </w:rPr>
        <w:t>rojektu umowy</w:t>
      </w:r>
      <w:r>
        <w:rPr>
          <w:rFonts w:ascii="Cambria" w:hAnsi="Cambria" w:cs="Helvetica"/>
          <w:bCs/>
          <w:color w:val="000000"/>
        </w:rPr>
        <w:t>.</w:t>
      </w:r>
    </w:p>
    <w:p w14:paraId="01B96702" w14:textId="3C994260" w:rsidR="004D419C" w:rsidRPr="00D3409B" w:rsidRDefault="004D419C" w:rsidP="00F94648">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rPr>
      </w:pPr>
      <w:r>
        <w:rPr>
          <w:rFonts w:asciiTheme="majorHAnsi" w:hAnsiTheme="majorHAnsi" w:cs="Arial"/>
          <w:b/>
          <w:bCs/>
          <w:sz w:val="24"/>
          <w:szCs w:val="24"/>
        </w:rPr>
        <w:t>P</w:t>
      </w:r>
      <w:r w:rsidRPr="00D3409B">
        <w:rPr>
          <w:rFonts w:asciiTheme="majorHAnsi" w:hAnsiTheme="majorHAnsi" w:cs="Arial"/>
          <w:b/>
          <w:bCs/>
          <w:sz w:val="24"/>
          <w:szCs w:val="24"/>
        </w:rPr>
        <w:t>rzedmiotow</w:t>
      </w:r>
      <w:r>
        <w:rPr>
          <w:rFonts w:asciiTheme="majorHAnsi" w:hAnsiTheme="majorHAnsi" w:cs="Arial"/>
          <w:b/>
          <w:bCs/>
          <w:sz w:val="24"/>
          <w:szCs w:val="24"/>
        </w:rPr>
        <w:t>e</w:t>
      </w:r>
      <w:r w:rsidRPr="00D3409B">
        <w:rPr>
          <w:rFonts w:asciiTheme="majorHAnsi" w:hAnsiTheme="majorHAnsi" w:cs="Arial"/>
          <w:b/>
          <w:bCs/>
          <w:sz w:val="24"/>
          <w:szCs w:val="24"/>
        </w:rPr>
        <w:t xml:space="preserve"> środk</w:t>
      </w:r>
      <w:r>
        <w:rPr>
          <w:rFonts w:asciiTheme="majorHAnsi" w:hAnsiTheme="majorHAnsi" w:cs="Arial"/>
          <w:b/>
          <w:bCs/>
          <w:sz w:val="24"/>
          <w:szCs w:val="24"/>
        </w:rPr>
        <w:t>i</w:t>
      </w:r>
      <w:r w:rsidRPr="00D3409B">
        <w:rPr>
          <w:rFonts w:asciiTheme="majorHAnsi" w:hAnsiTheme="majorHAnsi" w:cs="Arial"/>
          <w:b/>
          <w:bCs/>
          <w:sz w:val="24"/>
          <w:szCs w:val="24"/>
        </w:rPr>
        <w:t xml:space="preserve"> dowodow</w:t>
      </w:r>
      <w:r>
        <w:rPr>
          <w:rFonts w:asciiTheme="majorHAnsi" w:hAnsiTheme="majorHAnsi" w:cs="Arial"/>
          <w:b/>
          <w:bCs/>
          <w:sz w:val="24"/>
          <w:szCs w:val="24"/>
        </w:rPr>
        <w:t>e</w:t>
      </w:r>
      <w:r w:rsidRPr="00D3409B">
        <w:rPr>
          <w:rFonts w:asciiTheme="majorHAnsi" w:hAnsiTheme="majorHAnsi" w:cs="Arial"/>
          <w:b/>
          <w:bCs/>
          <w:sz w:val="24"/>
          <w:szCs w:val="24"/>
        </w:rPr>
        <w:t>.</w:t>
      </w:r>
    </w:p>
    <w:p w14:paraId="736FBCF7" w14:textId="1EA9DDAA" w:rsidR="00D91BF0" w:rsidRPr="00D3409B" w:rsidRDefault="006528C1" w:rsidP="004D419C">
      <w:pPr>
        <w:pStyle w:val="Akapitzlist"/>
        <w:autoSpaceDE w:val="0"/>
        <w:autoSpaceDN w:val="0"/>
        <w:adjustRightInd w:val="0"/>
        <w:spacing w:before="0" w:after="0" w:line="276" w:lineRule="auto"/>
        <w:ind w:left="567"/>
        <w:rPr>
          <w:rFonts w:ascii="Cambria" w:hAnsi="Cambria" w:cs="Helvetica"/>
          <w:bCs/>
          <w:color w:val="000000"/>
        </w:rPr>
      </w:pPr>
      <w:r>
        <w:rPr>
          <w:rFonts w:asciiTheme="majorHAnsi" w:hAnsiTheme="majorHAnsi" w:cs="Arial"/>
          <w:sz w:val="24"/>
          <w:szCs w:val="24"/>
        </w:rPr>
        <w:t>Zamawiający</w:t>
      </w:r>
      <w:r w:rsidR="00D91BF0" w:rsidRPr="00D3409B">
        <w:rPr>
          <w:rFonts w:asciiTheme="majorHAnsi" w:hAnsiTheme="majorHAnsi" w:cs="Arial"/>
          <w:sz w:val="24"/>
          <w:szCs w:val="24"/>
        </w:rPr>
        <w:t xml:space="preserve"> </w:t>
      </w:r>
      <w:r w:rsidR="00D91BF0" w:rsidRPr="00D3409B">
        <w:rPr>
          <w:rFonts w:asciiTheme="majorHAnsi" w:hAnsiTheme="majorHAnsi" w:cs="Arial"/>
          <w:b/>
          <w:bCs/>
          <w:sz w:val="24"/>
          <w:szCs w:val="24"/>
          <w:u w:val="single"/>
        </w:rPr>
        <w:t>nie wymaga</w:t>
      </w:r>
      <w:r w:rsidR="00D91BF0" w:rsidRPr="00D3409B">
        <w:rPr>
          <w:rFonts w:asciiTheme="majorHAnsi" w:hAnsiTheme="majorHAnsi" w:cs="Arial"/>
          <w:sz w:val="24"/>
          <w:szCs w:val="24"/>
        </w:rPr>
        <w:t xml:space="preserve"> w niniejszym postępowaniu </w:t>
      </w:r>
      <w:r w:rsidR="00D91BF0" w:rsidRPr="00D3409B">
        <w:rPr>
          <w:rFonts w:asciiTheme="majorHAnsi" w:hAnsiTheme="majorHAnsi" w:cs="Arial"/>
          <w:b/>
          <w:bCs/>
          <w:sz w:val="24"/>
          <w:szCs w:val="24"/>
        </w:rPr>
        <w:t>przedmiotowych środków dowodowych.</w:t>
      </w:r>
    </w:p>
    <w:p w14:paraId="5C690185" w14:textId="312128C0" w:rsidR="00337575" w:rsidRPr="00337575" w:rsidRDefault="00337575" w:rsidP="00F94648">
      <w:pPr>
        <w:widowControl w:val="0"/>
        <w:numPr>
          <w:ilvl w:val="1"/>
          <w:numId w:val="33"/>
        </w:numPr>
        <w:spacing w:line="276" w:lineRule="auto"/>
        <w:ind w:left="567" w:hanging="567"/>
        <w:jc w:val="both"/>
        <w:outlineLvl w:val="3"/>
        <w:rPr>
          <w:rFonts w:asciiTheme="majorHAnsi" w:hAnsiTheme="majorHAnsi" w:cs="Arial"/>
          <w:b/>
          <w:bCs/>
        </w:rPr>
      </w:pPr>
      <w:r w:rsidRPr="00337575">
        <w:rPr>
          <w:rFonts w:asciiTheme="majorHAnsi" w:hAnsiTheme="majorHAnsi" w:cs="Arial"/>
          <w:b/>
          <w:bCs/>
        </w:rPr>
        <w:t>Wizja lokalna.</w:t>
      </w:r>
    </w:p>
    <w:p w14:paraId="15F406F4" w14:textId="301345AE" w:rsidR="00F62CE4" w:rsidRPr="00337575" w:rsidRDefault="00F62CE4" w:rsidP="00337575">
      <w:pPr>
        <w:widowControl w:val="0"/>
        <w:spacing w:line="276" w:lineRule="auto"/>
        <w:ind w:left="567"/>
        <w:jc w:val="both"/>
        <w:outlineLvl w:val="3"/>
        <w:rPr>
          <w:rFonts w:asciiTheme="majorHAnsi" w:hAnsiTheme="majorHAnsi" w:cs="Arial"/>
        </w:rPr>
      </w:pPr>
      <w:r>
        <w:rPr>
          <w:rFonts w:asciiTheme="majorHAnsi" w:hAnsiTheme="majorHAnsi" w:cs="Arial"/>
        </w:rPr>
        <w:t xml:space="preserve">Zamawiający </w:t>
      </w:r>
      <w:r w:rsidR="00023E79">
        <w:rPr>
          <w:rFonts w:asciiTheme="majorHAnsi" w:hAnsiTheme="majorHAnsi" w:cs="Arial"/>
        </w:rPr>
        <w:t xml:space="preserve">przewiduje możliwość </w:t>
      </w:r>
      <w:r>
        <w:rPr>
          <w:rFonts w:asciiTheme="majorHAnsi" w:hAnsiTheme="majorHAnsi" w:cs="Arial"/>
        </w:rPr>
        <w:t>odbyci</w:t>
      </w:r>
      <w:r w:rsidR="00023E79">
        <w:rPr>
          <w:rFonts w:asciiTheme="majorHAnsi" w:hAnsiTheme="majorHAnsi" w:cs="Arial"/>
        </w:rPr>
        <w:t>a</w:t>
      </w:r>
      <w:r>
        <w:rPr>
          <w:rFonts w:asciiTheme="majorHAnsi" w:hAnsiTheme="majorHAnsi" w:cs="Arial"/>
        </w:rPr>
        <w:t xml:space="preserve"> wizji lokalnej</w:t>
      </w:r>
      <w:r w:rsidR="00023E79">
        <w:rPr>
          <w:rFonts w:asciiTheme="majorHAnsi" w:hAnsiTheme="majorHAnsi" w:cs="Arial"/>
        </w:rPr>
        <w:t xml:space="preserve">, która </w:t>
      </w:r>
      <w:r w:rsidR="001A2CD3">
        <w:rPr>
          <w:rFonts w:asciiTheme="majorHAnsi" w:hAnsiTheme="majorHAnsi" w:cs="Arial"/>
        </w:rPr>
        <w:t>pozw</w:t>
      </w:r>
      <w:r w:rsidR="00023E79">
        <w:rPr>
          <w:rFonts w:asciiTheme="majorHAnsi" w:hAnsiTheme="majorHAnsi" w:cs="Arial"/>
        </w:rPr>
        <w:t xml:space="preserve">oli </w:t>
      </w:r>
      <w:r w:rsidR="00337575">
        <w:rPr>
          <w:rFonts w:asciiTheme="majorHAnsi" w:hAnsiTheme="majorHAnsi" w:cs="Arial"/>
        </w:rPr>
        <w:t>W</w:t>
      </w:r>
      <w:r w:rsidR="00023E79">
        <w:rPr>
          <w:rFonts w:asciiTheme="majorHAnsi" w:hAnsiTheme="majorHAnsi" w:cs="Arial"/>
        </w:rPr>
        <w:t>ykonawcom</w:t>
      </w:r>
      <w:r w:rsidR="001A2CD3">
        <w:rPr>
          <w:rFonts w:asciiTheme="majorHAnsi" w:hAnsiTheme="majorHAnsi" w:cs="Arial"/>
        </w:rPr>
        <w:t xml:space="preserve"> na ocenę stanu otoczenia budynku, dróg dojazdowych oraz </w:t>
      </w:r>
      <w:r w:rsidR="00023E79">
        <w:rPr>
          <w:rFonts w:asciiTheme="majorHAnsi" w:hAnsiTheme="majorHAnsi" w:cs="Arial"/>
        </w:rPr>
        <w:t xml:space="preserve">pozostałych istotnych </w:t>
      </w:r>
      <w:r w:rsidR="001A2CD3">
        <w:rPr>
          <w:rFonts w:asciiTheme="majorHAnsi" w:hAnsiTheme="majorHAnsi" w:cs="Arial"/>
        </w:rPr>
        <w:t xml:space="preserve">uwarunkowań realizacyjnych - </w:t>
      </w:r>
      <w:r>
        <w:rPr>
          <w:rFonts w:asciiTheme="majorHAnsi" w:hAnsiTheme="majorHAnsi" w:cs="Arial"/>
        </w:rPr>
        <w:t>po uprzednim zgłoszeni</w:t>
      </w:r>
      <w:r w:rsidR="00023E79">
        <w:rPr>
          <w:rFonts w:asciiTheme="majorHAnsi" w:hAnsiTheme="majorHAnsi" w:cs="Arial"/>
        </w:rPr>
        <w:t>u</w:t>
      </w:r>
      <w:r>
        <w:rPr>
          <w:rFonts w:asciiTheme="majorHAnsi" w:hAnsiTheme="majorHAnsi" w:cs="Arial"/>
        </w:rPr>
        <w:t xml:space="preserve"> takiej chęci do </w:t>
      </w:r>
      <w:r w:rsidR="00337575">
        <w:rPr>
          <w:rFonts w:asciiTheme="majorHAnsi" w:hAnsiTheme="majorHAnsi" w:cs="Arial"/>
        </w:rPr>
        <w:t>Z</w:t>
      </w:r>
      <w:r>
        <w:rPr>
          <w:rFonts w:asciiTheme="majorHAnsi" w:hAnsiTheme="majorHAnsi" w:cs="Arial"/>
        </w:rPr>
        <w:t xml:space="preserve">amawiającego. </w:t>
      </w:r>
      <w:r w:rsidR="0019445C">
        <w:rPr>
          <w:rFonts w:asciiTheme="majorHAnsi" w:hAnsiTheme="majorHAnsi" w:cs="Arial"/>
        </w:rPr>
        <w:t xml:space="preserve">Wizja lojalna nie </w:t>
      </w:r>
      <w:r w:rsidR="00023E79">
        <w:rPr>
          <w:rFonts w:asciiTheme="majorHAnsi" w:hAnsiTheme="majorHAnsi" w:cs="Arial"/>
        </w:rPr>
        <w:t>jest obowiązkowa, niemniej jednak zaleca się jej odbycie.</w:t>
      </w:r>
    </w:p>
    <w:p w14:paraId="482EA8D4" w14:textId="67893646" w:rsidR="002E4DBC" w:rsidRPr="00A435B8" w:rsidRDefault="006528C1" w:rsidP="00F94648">
      <w:pPr>
        <w:widowControl w:val="0"/>
        <w:numPr>
          <w:ilvl w:val="1"/>
          <w:numId w:val="33"/>
        </w:numPr>
        <w:spacing w:line="276" w:lineRule="auto"/>
        <w:ind w:left="567" w:hanging="567"/>
        <w:jc w:val="both"/>
        <w:outlineLvl w:val="3"/>
        <w:rPr>
          <w:rFonts w:asciiTheme="majorHAnsi" w:hAnsiTheme="majorHAnsi" w:cs="Arial"/>
        </w:rPr>
      </w:pPr>
      <w:r>
        <w:rPr>
          <w:rFonts w:asciiTheme="majorHAnsi" w:hAnsiTheme="majorHAnsi" w:cs="Helvetica"/>
          <w:bCs/>
          <w:color w:val="000000" w:themeColor="text1"/>
        </w:rPr>
        <w:t>Zamawiający</w:t>
      </w:r>
      <w:r w:rsidR="002E4DBC">
        <w:rPr>
          <w:rFonts w:asciiTheme="majorHAnsi" w:hAnsiTheme="majorHAnsi" w:cs="Helvetica"/>
          <w:bCs/>
          <w:color w:val="000000" w:themeColor="text1"/>
        </w:rPr>
        <w:t xml:space="preserve"> </w:t>
      </w:r>
      <w:r w:rsidR="002E4DBC" w:rsidRPr="006528C1">
        <w:rPr>
          <w:rFonts w:asciiTheme="majorHAnsi" w:hAnsiTheme="majorHAnsi" w:cs="Helvetica"/>
          <w:b/>
          <w:color w:val="000000" w:themeColor="text1"/>
        </w:rPr>
        <w:t>nie dokonuje podziału zamówienia na części</w:t>
      </w:r>
      <w:r w:rsidR="002E4DBC">
        <w:rPr>
          <w:rFonts w:asciiTheme="majorHAnsi" w:hAnsiTheme="majorHAnsi" w:cs="Helvetica"/>
          <w:bCs/>
          <w:color w:val="000000" w:themeColor="text1"/>
        </w:rPr>
        <w:t xml:space="preserve"> z następujących względów:</w:t>
      </w:r>
    </w:p>
    <w:p w14:paraId="3E4F3B22" w14:textId="29E00582" w:rsidR="00294766" w:rsidRDefault="00294766" w:rsidP="00627C7D">
      <w:pPr>
        <w:shd w:val="clear" w:color="auto" w:fill="FFFFFF"/>
        <w:spacing w:line="276" w:lineRule="auto"/>
        <w:ind w:left="567"/>
        <w:jc w:val="both"/>
        <w:rPr>
          <w:rFonts w:asciiTheme="majorHAnsi" w:hAnsiTheme="majorHAnsi"/>
          <w:color w:val="000000"/>
        </w:rPr>
      </w:pPr>
      <w:r w:rsidRPr="00192E8C">
        <w:rPr>
          <w:rFonts w:asciiTheme="majorHAnsi" w:hAnsiTheme="majorHAnsi" w:cs="Arial"/>
          <w:color w:val="222222"/>
        </w:rPr>
        <w:lastRenderedPageBreak/>
        <w:t>Wartość zamówienia jest niższa od tzw. progów unijnych które zobowiązują do implementacji dyrektyw UE. Dyrektywa 2014/24/UE w treści motywu 78 wskazuje, że aby zwiększyć konkurencję, </w:t>
      </w:r>
      <w:r w:rsidRPr="00192E8C">
        <w:rPr>
          <w:rFonts w:asciiTheme="majorHAnsi" w:hAnsiTheme="majorHAnsi" w:cs="Arial"/>
          <w:bCs/>
          <w:color w:val="222222"/>
        </w:rPr>
        <w:t xml:space="preserve">instytucje zamawiające należy w szczególności zachęcać do </w:t>
      </w:r>
      <w:r w:rsidRPr="00294766">
        <w:rPr>
          <w:rFonts w:asciiTheme="majorHAnsi" w:hAnsiTheme="majorHAnsi" w:cs="Arial"/>
          <w:bCs/>
          <w:color w:val="222222"/>
        </w:rPr>
        <w:t>dzielenia</w:t>
      </w:r>
      <w:r w:rsidRPr="00294766">
        <w:rPr>
          <w:rFonts w:asciiTheme="majorHAnsi" w:hAnsiTheme="majorHAnsi" w:cs="Arial"/>
          <w:b/>
          <w:bCs/>
          <w:color w:val="222222"/>
        </w:rPr>
        <w:t xml:space="preserve"> </w:t>
      </w:r>
      <w:r w:rsidRPr="00294766">
        <w:rPr>
          <w:rFonts w:asciiTheme="majorHAnsi" w:hAnsiTheme="majorHAnsi" w:cs="Arial"/>
          <w:color w:val="222222"/>
        </w:rPr>
        <w:t>dużych zamówień</w:t>
      </w:r>
      <w:r w:rsidRPr="00192E8C">
        <w:rPr>
          <w:rFonts w:asciiTheme="majorHAnsi" w:hAnsiTheme="majorHAnsi" w:cs="Arial"/>
          <w:b/>
          <w:bCs/>
          <w:color w:val="222222"/>
          <w:u w:val="single"/>
        </w:rPr>
        <w:t> </w:t>
      </w:r>
      <w:r w:rsidRPr="00192E8C">
        <w:rPr>
          <w:rFonts w:asciiTheme="majorHAnsi" w:hAnsiTheme="majorHAnsi" w:cs="Arial"/>
          <w:color w:val="222222"/>
        </w:rPr>
        <w:t>na części. Przedmiotowe zamówienie nie jest dużym zamówieniem w rozumieniu motywu 78 powołanej dyrektywy UE</w:t>
      </w:r>
      <w:r>
        <w:rPr>
          <w:rFonts w:asciiTheme="majorHAnsi" w:hAnsiTheme="majorHAnsi" w:cs="Arial"/>
          <w:color w:val="222222"/>
        </w:rPr>
        <w:t xml:space="preserve"> (dyrektywy stosuje się od tzw. progów UE, a dyrektywa posługuje się pojęciem dużego zamówienia na gruncie zamówień podlegających dyrektywie -</w:t>
      </w:r>
      <w:r w:rsidR="00D3409B">
        <w:rPr>
          <w:rFonts w:asciiTheme="majorHAnsi" w:hAnsiTheme="majorHAnsi" w:cs="Arial"/>
          <w:color w:val="222222"/>
        </w:rPr>
        <w:t xml:space="preserve"> </w:t>
      </w:r>
      <w:r>
        <w:rPr>
          <w:rFonts w:asciiTheme="majorHAnsi" w:hAnsiTheme="majorHAnsi" w:cs="Arial"/>
          <w:color w:val="222222"/>
        </w:rPr>
        <w:t>a więc zamówienia o wartości znacznie przewyższającej tzw. progi UE)</w:t>
      </w:r>
      <w:r w:rsidRPr="00192E8C">
        <w:rPr>
          <w:rFonts w:asciiTheme="majorHAnsi" w:hAnsiTheme="majorHAnsi" w:cs="Arial"/>
          <w:color w:val="222222"/>
        </w:rPr>
        <w:t xml:space="preserve">. </w:t>
      </w:r>
      <w:r w:rsidRPr="00192E8C">
        <w:rPr>
          <w:rFonts w:asciiTheme="majorHAnsi" w:hAnsiTheme="majorHAnsi"/>
          <w:color w:val="000000"/>
        </w:rPr>
        <w:t xml:space="preserve">Zamówienie nie zostało podzielone na części z następujących względów: </w:t>
      </w:r>
    </w:p>
    <w:p w14:paraId="0940F260" w14:textId="387D4E82" w:rsidR="00294766" w:rsidRPr="00A435B8" w:rsidRDefault="00294766" w:rsidP="00F94648">
      <w:pPr>
        <w:pStyle w:val="Akapitzlist"/>
        <w:numPr>
          <w:ilvl w:val="2"/>
          <w:numId w:val="45"/>
        </w:numPr>
        <w:spacing w:line="276" w:lineRule="auto"/>
        <w:ind w:left="993" w:hanging="426"/>
        <w:rPr>
          <w:rFonts w:asciiTheme="majorHAnsi" w:hAnsiTheme="majorHAnsi"/>
          <w:color w:val="000000"/>
          <w:sz w:val="24"/>
          <w:szCs w:val="24"/>
        </w:rPr>
      </w:pPr>
      <w:r w:rsidRPr="00A435B8">
        <w:rPr>
          <w:rFonts w:asciiTheme="majorHAnsi" w:hAnsiTheme="majorHAnsi"/>
          <w:color w:val="000000"/>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1161EE8C" w14:textId="102E3DAC" w:rsidR="00294766" w:rsidRDefault="00294766" w:rsidP="00627C7D">
      <w:pPr>
        <w:spacing w:line="276" w:lineRule="auto"/>
        <w:ind w:left="567"/>
        <w:jc w:val="both"/>
        <w:rPr>
          <w:rFonts w:asciiTheme="majorHAnsi" w:hAnsiTheme="majorHAnsi" w:cs="Arial"/>
          <w:color w:val="222222"/>
        </w:rPr>
      </w:pPr>
      <w:r w:rsidRPr="00192E8C">
        <w:rPr>
          <w:rFonts w:asciiTheme="majorHAnsi" w:hAnsiTheme="majorHAnsi"/>
          <w:color w:val="000000"/>
        </w:rPr>
        <w:t xml:space="preserve">Reasumując, </w:t>
      </w:r>
      <w:r w:rsidR="006528C1">
        <w:rPr>
          <w:rFonts w:asciiTheme="majorHAnsi" w:hAnsiTheme="majorHAnsi"/>
          <w:color w:val="000000"/>
        </w:rPr>
        <w:t>Zamawiający</w:t>
      </w:r>
      <w:r w:rsidRPr="00192E8C">
        <w:rPr>
          <w:rFonts w:asciiTheme="majorHAnsi" w:hAnsiTheme="majorHAnsi"/>
          <w:color w:val="000000"/>
        </w:rPr>
        <w:t xml:space="preserve"> nie dokonał podziału zamówienia na części ze względu n</w:t>
      </w:r>
      <w:r w:rsidR="00007ED0">
        <w:rPr>
          <w:rFonts w:asciiTheme="majorHAnsi" w:hAnsiTheme="majorHAnsi"/>
          <w:color w:val="000000"/>
        </w:rPr>
        <w:t>a</w:t>
      </w:r>
      <w:r w:rsidRPr="00192E8C">
        <w:rPr>
          <w:rFonts w:asciiTheme="majorHAnsi" w:hAnsiTheme="majorHAnsi"/>
          <w:color w:val="000000"/>
        </w:rPr>
        <w:t xml:space="preserve"> to, że podział taki </w:t>
      </w:r>
      <w:r w:rsidRPr="00192E8C">
        <w:rPr>
          <w:rFonts w:asciiTheme="majorHAnsi" w:hAnsiTheme="majorHAnsi"/>
          <w:color w:val="222222"/>
        </w:rPr>
        <w:t xml:space="preserve">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w:t>
      </w:r>
      <w:r w:rsidR="00007ED0" w:rsidRPr="00192E8C">
        <w:rPr>
          <w:rFonts w:asciiTheme="majorHAnsi" w:hAnsiTheme="majorHAnsi"/>
          <w:color w:val="222222"/>
        </w:rPr>
        <w:t>zamówienia podyktowane</w:t>
      </w:r>
      <w:r w:rsidRPr="00192E8C">
        <w:rPr>
          <w:rFonts w:asciiTheme="majorHAnsi" w:hAnsiTheme="majorHAnsi"/>
          <w:color w:val="111111"/>
        </w:rPr>
        <w:t xml:space="preserve"> było zatem względami technicznymi, organizacyjnym oraz charakterem przedmiotu zamówienia.</w:t>
      </w:r>
      <w:r w:rsidR="00007ED0">
        <w:rPr>
          <w:rFonts w:asciiTheme="majorHAnsi" w:hAnsiTheme="majorHAnsi"/>
          <w:color w:val="111111"/>
        </w:rPr>
        <w:t xml:space="preserve"> </w:t>
      </w:r>
      <w:r w:rsidRPr="00192E8C">
        <w:rPr>
          <w:rFonts w:asciiTheme="majorHAnsi" w:hAnsiTheme="majorHAnsi"/>
          <w:color w:val="111111"/>
        </w:rPr>
        <w:t>Zastosowany ewentualnie podział zamówienia na części nie zwiększyłby konkurencyjności </w:t>
      </w:r>
      <w:r w:rsidRPr="00192E8C">
        <w:rPr>
          <w:rFonts w:asciiTheme="majorHAnsi" w:hAnsiTheme="majorHAnsi"/>
          <w:color w:val="2C2B2B"/>
        </w:rPr>
        <w:t xml:space="preserve">w sektorze małych i średnich przedsiębiorstw – </w:t>
      </w:r>
      <w:r w:rsidR="00007ED0">
        <w:rPr>
          <w:rFonts w:asciiTheme="majorHAnsi" w:hAnsiTheme="majorHAnsi"/>
          <w:color w:val="2C2B2B"/>
        </w:rPr>
        <w:t xml:space="preserve">zakres zamówienia jest zakresem typowym, umożliwiającym złożenie oferty wykonawcom z grupy </w:t>
      </w:r>
      <w:r w:rsidRPr="00192E8C">
        <w:rPr>
          <w:rFonts w:asciiTheme="majorHAnsi" w:hAnsiTheme="majorHAnsi"/>
          <w:color w:val="2C2B2B"/>
        </w:rPr>
        <w:t>małych lub średnich przedsiębiorstw.</w:t>
      </w:r>
      <w:r w:rsidR="00007ED0">
        <w:rPr>
          <w:rFonts w:asciiTheme="majorHAnsi" w:hAnsiTheme="majorHAnsi"/>
          <w:color w:val="2C2B2B"/>
        </w:rPr>
        <w:t xml:space="preserve"> </w:t>
      </w:r>
      <w:r w:rsidR="00007ED0">
        <w:rPr>
          <w:rFonts w:asciiTheme="majorHAnsi" w:hAnsiTheme="majorHAnsi" w:cs="Arial"/>
          <w:color w:val="222222"/>
        </w:rPr>
        <w:t>Z</w:t>
      </w:r>
      <w:r w:rsidRPr="00192E8C">
        <w:rPr>
          <w:rFonts w:asciiTheme="majorHAnsi" w:hAnsiTheme="majorHAnsi" w:cs="Arial"/>
          <w:color w:val="222222"/>
        </w:rPr>
        <w:t>godnie z treścią motywu 78 dyrektywy, </w:t>
      </w:r>
      <w:r w:rsidRPr="00007ED0">
        <w:rPr>
          <w:rFonts w:asciiTheme="majorHAnsi" w:hAnsiTheme="majorHAnsi" w:cs="Arial"/>
          <w:color w:val="222222"/>
        </w:rPr>
        <w:t>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E55112B" w14:textId="77777777" w:rsidR="00BB77AE" w:rsidRPr="00007ED0" w:rsidRDefault="00BB77AE" w:rsidP="00BB77AE">
      <w:pPr>
        <w:spacing w:line="276" w:lineRule="auto"/>
        <w:jc w:val="both"/>
        <w:rPr>
          <w:rFonts w:asciiTheme="majorHAnsi" w:hAnsiTheme="majorHAnsi" w:cs="Arial"/>
          <w:color w:val="222222"/>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05AEC589" w14:textId="77777777" w:rsidTr="001B764C">
        <w:trPr>
          <w:jc w:val="center"/>
        </w:trPr>
        <w:tc>
          <w:tcPr>
            <w:tcW w:w="9068" w:type="dxa"/>
            <w:tcBorders>
              <w:bottom w:val="single" w:sz="4" w:space="0" w:color="auto"/>
            </w:tcBorders>
            <w:shd w:val="clear" w:color="auto" w:fill="D9D9D9" w:themeFill="background1" w:themeFillShade="D9"/>
          </w:tcPr>
          <w:p w14:paraId="75A9EDB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1310C6F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1CDCC248" w14:textId="14DA7F1B" w:rsidR="00A6509B" w:rsidRDefault="00A6509B" w:rsidP="00627C7D">
      <w:pPr>
        <w:pStyle w:val="Akapitzlist"/>
        <w:widowControl w:val="0"/>
        <w:spacing w:line="276" w:lineRule="auto"/>
        <w:ind w:left="567"/>
        <w:outlineLvl w:val="3"/>
        <w:rPr>
          <w:rFonts w:asciiTheme="majorHAnsi" w:hAnsiTheme="majorHAnsi" w:cs="Arial"/>
          <w:bCs/>
        </w:rPr>
      </w:pPr>
    </w:p>
    <w:p w14:paraId="0B3A2F86" w14:textId="4AC6D12C" w:rsidR="00967FE8" w:rsidRPr="007058E3" w:rsidRDefault="006528C1" w:rsidP="002A023A">
      <w:pPr>
        <w:pStyle w:val="Akapitzlist"/>
        <w:widowControl w:val="0"/>
        <w:spacing w:line="276" w:lineRule="auto"/>
        <w:ind w:left="567"/>
        <w:outlineLvl w:val="3"/>
        <w:rPr>
          <w:rFonts w:asciiTheme="majorHAnsi" w:hAnsiTheme="majorHAnsi" w:cs="Arial"/>
          <w:bCs/>
          <w:sz w:val="24"/>
          <w:szCs w:val="24"/>
        </w:rPr>
      </w:pPr>
      <w:r w:rsidRPr="007058E3">
        <w:rPr>
          <w:rFonts w:asciiTheme="majorHAnsi" w:hAnsiTheme="majorHAnsi" w:cs="Arial"/>
          <w:bCs/>
          <w:color w:val="000000" w:themeColor="text1"/>
          <w:sz w:val="24"/>
          <w:szCs w:val="24"/>
        </w:rPr>
        <w:t>Wykonawca</w:t>
      </w:r>
      <w:r w:rsidR="00967FE8" w:rsidRPr="007058E3">
        <w:rPr>
          <w:rFonts w:asciiTheme="majorHAnsi" w:hAnsiTheme="majorHAnsi" w:cs="Arial"/>
          <w:bCs/>
          <w:sz w:val="24"/>
          <w:szCs w:val="24"/>
        </w:rPr>
        <w:t xml:space="preserve"> jest zobowiązany wykonać zamówienie w terminie</w:t>
      </w:r>
      <w:r w:rsidR="007058E3" w:rsidRPr="007058E3">
        <w:rPr>
          <w:rFonts w:asciiTheme="majorHAnsi" w:hAnsiTheme="majorHAnsi" w:cs="Arial"/>
          <w:bCs/>
          <w:sz w:val="24"/>
          <w:szCs w:val="24"/>
        </w:rPr>
        <w:t xml:space="preserve"> do</w:t>
      </w:r>
      <w:r w:rsidR="00967FE8" w:rsidRPr="007058E3">
        <w:rPr>
          <w:rFonts w:asciiTheme="majorHAnsi" w:hAnsiTheme="majorHAnsi" w:cs="Arial"/>
          <w:bCs/>
          <w:sz w:val="24"/>
          <w:szCs w:val="24"/>
        </w:rPr>
        <w:t xml:space="preserve"> </w:t>
      </w:r>
      <w:r w:rsidR="002A023A">
        <w:rPr>
          <w:rFonts w:asciiTheme="majorHAnsi" w:hAnsiTheme="majorHAnsi" w:cs="Arial"/>
          <w:b/>
          <w:sz w:val="24"/>
          <w:szCs w:val="24"/>
        </w:rPr>
        <w:t>120 dni</w:t>
      </w:r>
      <w:r w:rsidR="007058E3" w:rsidRPr="007058E3">
        <w:rPr>
          <w:rFonts w:asciiTheme="majorHAnsi" w:hAnsiTheme="majorHAnsi" w:cs="Arial"/>
          <w:b/>
          <w:sz w:val="24"/>
          <w:szCs w:val="24"/>
        </w:rPr>
        <w:br/>
      </w:r>
      <w:r w:rsidR="00967FE8" w:rsidRPr="007058E3">
        <w:rPr>
          <w:rFonts w:asciiTheme="majorHAnsi" w:hAnsiTheme="majorHAnsi" w:cs="Arial"/>
          <w:b/>
          <w:sz w:val="24"/>
          <w:szCs w:val="24"/>
        </w:rPr>
        <w:t xml:space="preserve">od </w:t>
      </w:r>
      <w:r w:rsidR="002A023A">
        <w:rPr>
          <w:rFonts w:asciiTheme="majorHAnsi" w:hAnsiTheme="majorHAnsi" w:cs="Arial"/>
          <w:b/>
          <w:sz w:val="24"/>
          <w:szCs w:val="24"/>
        </w:rPr>
        <w:t xml:space="preserve">dnia </w:t>
      </w:r>
      <w:r w:rsidR="00FC7AA3">
        <w:rPr>
          <w:rFonts w:asciiTheme="majorHAnsi" w:hAnsiTheme="majorHAnsi" w:cs="Arial"/>
          <w:b/>
          <w:sz w:val="24"/>
          <w:szCs w:val="24"/>
        </w:rPr>
        <w:t xml:space="preserve">podpisania </w:t>
      </w:r>
      <w:r w:rsidR="00967FE8" w:rsidRPr="007058E3">
        <w:rPr>
          <w:rFonts w:asciiTheme="majorHAnsi" w:hAnsiTheme="majorHAnsi" w:cs="Arial"/>
          <w:b/>
          <w:sz w:val="24"/>
          <w:szCs w:val="24"/>
        </w:rPr>
        <w:t>umowy.</w:t>
      </w:r>
    </w:p>
    <w:p w14:paraId="19E83813" w14:textId="77777777" w:rsidR="00495C0B" w:rsidRPr="00967FE8" w:rsidRDefault="00495C0B" w:rsidP="00495C0B">
      <w:pPr>
        <w:pStyle w:val="Akapitzlist"/>
        <w:widowControl w:val="0"/>
        <w:spacing w:line="276" w:lineRule="auto"/>
        <w:ind w:left="567"/>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627E5D14" w14:textId="77777777" w:rsidTr="001B764C">
        <w:trPr>
          <w:jc w:val="center"/>
        </w:trPr>
        <w:tc>
          <w:tcPr>
            <w:tcW w:w="9068" w:type="dxa"/>
            <w:tcBorders>
              <w:bottom w:val="single" w:sz="4" w:space="0" w:color="auto"/>
            </w:tcBorders>
            <w:shd w:val="clear" w:color="auto" w:fill="D9D9D9" w:themeFill="background1" w:themeFillShade="D9"/>
          </w:tcPr>
          <w:p w14:paraId="424F159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6EFC5CBB" w14:textId="1F974288"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14:paraId="57BB6BC7" w14:textId="77777777" w:rsidR="001E245E" w:rsidRDefault="001E245E" w:rsidP="001E245E">
      <w:pPr>
        <w:pStyle w:val="Kolorowalistaakcent11"/>
        <w:autoSpaceDE w:val="0"/>
        <w:autoSpaceDN w:val="0"/>
        <w:adjustRightInd w:val="0"/>
        <w:spacing w:before="0" w:after="0" w:line="276" w:lineRule="auto"/>
        <w:ind w:left="567"/>
        <w:rPr>
          <w:rFonts w:asciiTheme="majorHAnsi" w:hAnsiTheme="majorHAnsi" w:cs="Arial"/>
          <w:bCs/>
          <w:sz w:val="24"/>
          <w:szCs w:val="24"/>
        </w:rPr>
      </w:pPr>
    </w:p>
    <w:p w14:paraId="4767CBFD" w14:textId="7562509C" w:rsidR="00D9784D" w:rsidRPr="001E65B9" w:rsidRDefault="00D9784D" w:rsidP="00D069B8">
      <w:pPr>
        <w:pStyle w:val="Kolorowalistaakcent11"/>
        <w:numPr>
          <w:ilvl w:val="1"/>
          <w:numId w:val="11"/>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t>
      </w:r>
      <w:r w:rsidR="006528C1">
        <w:rPr>
          <w:rFonts w:asciiTheme="majorHAnsi" w:hAnsiTheme="majorHAnsi" w:cs="Arial"/>
          <w:bCs/>
          <w:sz w:val="24"/>
          <w:szCs w:val="24"/>
        </w:rPr>
        <w:t>Wykonawcy</w:t>
      </w:r>
      <w:r w:rsidRPr="001E65B9">
        <w:rPr>
          <w:rFonts w:asciiTheme="majorHAnsi" w:hAnsiTheme="majorHAnsi" w:cs="Arial"/>
          <w:bCs/>
          <w:sz w:val="24"/>
          <w:szCs w:val="24"/>
        </w:rPr>
        <w:t xml:space="preserve">,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dotyczące:</w:t>
      </w:r>
      <w:r w:rsidR="001E65B9">
        <w:rPr>
          <w:rFonts w:asciiTheme="majorHAnsi" w:hAnsiTheme="majorHAnsi" w:cs="Arial"/>
          <w:bCs/>
          <w:sz w:val="24"/>
          <w:szCs w:val="24"/>
        </w:rPr>
        <w:t xml:space="preserve"> </w:t>
      </w:r>
      <w:r w:rsidR="001E65B9" w:rsidRPr="00015C4B">
        <w:rPr>
          <w:rFonts w:asciiTheme="majorHAnsi" w:hAnsiTheme="majorHAnsi" w:cs="Arial"/>
          <w:bCs/>
          <w:color w:val="FFFFFF" w:themeColor="background1"/>
          <w:sz w:val="24"/>
          <w:szCs w:val="24"/>
        </w:rPr>
        <w:t>postępowaniu</w:t>
      </w:r>
    </w:p>
    <w:p w14:paraId="7409916F"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3182BFD1" w14:textId="77777777" w:rsidR="001E65B9" w:rsidRPr="00A435B8" w:rsidRDefault="001E65B9" w:rsidP="00F94648">
      <w:pPr>
        <w:pStyle w:val="Akapitzlist"/>
        <w:numPr>
          <w:ilvl w:val="2"/>
          <w:numId w:val="36"/>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14:paraId="00057931" w14:textId="7E36D74B" w:rsidR="001E65B9" w:rsidRPr="00A435B8" w:rsidRDefault="006528C1" w:rsidP="001B764C">
      <w:pPr>
        <w:spacing w:line="276" w:lineRule="auto"/>
        <w:ind w:left="1276"/>
        <w:jc w:val="both"/>
        <w:rPr>
          <w:rFonts w:asciiTheme="majorHAnsi" w:hAnsiTheme="majorHAnsi"/>
          <w:i/>
        </w:rPr>
      </w:pPr>
      <w:r>
        <w:rPr>
          <w:rFonts w:asciiTheme="majorHAnsi" w:hAnsiTheme="majorHAnsi"/>
          <w:i/>
        </w:rPr>
        <w:lastRenderedPageBreak/>
        <w:t>Zamawiający</w:t>
      </w:r>
      <w:r w:rsidR="001E65B9" w:rsidRPr="00A435B8">
        <w:rPr>
          <w:rFonts w:asciiTheme="majorHAnsi" w:hAnsiTheme="majorHAnsi"/>
          <w:i/>
        </w:rPr>
        <w:t xml:space="preserve"> nie określa warunku w ww. zakresie.</w:t>
      </w:r>
    </w:p>
    <w:p w14:paraId="3D9D3841" w14:textId="77777777" w:rsidR="001E65B9" w:rsidRPr="00A435B8" w:rsidRDefault="001E65B9" w:rsidP="00F94648">
      <w:pPr>
        <w:pStyle w:val="Akapitzlist"/>
        <w:numPr>
          <w:ilvl w:val="2"/>
          <w:numId w:val="36"/>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do prowadzenia określonej działalności gospodarczej lub zawodowej, o ile wynika to z odrębnych przepisów;</w:t>
      </w:r>
    </w:p>
    <w:p w14:paraId="08F03685" w14:textId="099ED2B8" w:rsidR="001E65B9" w:rsidRPr="00A435B8" w:rsidRDefault="006528C1" w:rsidP="001B764C">
      <w:pPr>
        <w:spacing w:line="276" w:lineRule="auto"/>
        <w:ind w:left="1276"/>
        <w:jc w:val="both"/>
        <w:rPr>
          <w:rFonts w:asciiTheme="majorHAnsi" w:hAnsiTheme="majorHAnsi"/>
          <w:i/>
          <w:sz w:val="10"/>
          <w:szCs w:val="10"/>
        </w:rPr>
      </w:pPr>
      <w:r>
        <w:rPr>
          <w:rFonts w:asciiTheme="majorHAnsi" w:hAnsiTheme="majorHAnsi"/>
          <w:i/>
        </w:rPr>
        <w:t>Zamawiający</w:t>
      </w:r>
      <w:r w:rsidR="00015C4B" w:rsidRPr="00A435B8">
        <w:rPr>
          <w:rFonts w:asciiTheme="majorHAnsi" w:hAnsiTheme="majorHAnsi"/>
          <w:i/>
        </w:rPr>
        <w:t xml:space="preserve"> nie określa warunku w ww. zakresie.</w:t>
      </w:r>
    </w:p>
    <w:p w14:paraId="0268512E" w14:textId="4D8459C8" w:rsidR="001E65B9" w:rsidRPr="00A435B8" w:rsidRDefault="001E65B9" w:rsidP="00F94648">
      <w:pPr>
        <w:pStyle w:val="Akapitzlist"/>
        <w:numPr>
          <w:ilvl w:val="2"/>
          <w:numId w:val="36"/>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sytuacji ekonomicznej lub finansowej;</w:t>
      </w:r>
    </w:p>
    <w:p w14:paraId="656535A6" w14:textId="7096430D" w:rsidR="00F5397E" w:rsidRPr="001B764C" w:rsidRDefault="006528C1" w:rsidP="00627C7D">
      <w:pPr>
        <w:spacing w:line="276" w:lineRule="auto"/>
        <w:ind w:left="567" w:firstLine="709"/>
        <w:rPr>
          <w:rFonts w:asciiTheme="majorHAnsi" w:hAnsiTheme="majorHAnsi"/>
          <w:bCs/>
          <w:i/>
          <w:sz w:val="10"/>
          <w:szCs w:val="10"/>
        </w:rPr>
      </w:pPr>
      <w:r>
        <w:rPr>
          <w:rFonts w:asciiTheme="majorHAnsi" w:hAnsiTheme="majorHAnsi"/>
          <w:i/>
        </w:rPr>
        <w:t>Zamawiający</w:t>
      </w:r>
      <w:r w:rsidR="00015C4B" w:rsidRPr="001B764C">
        <w:rPr>
          <w:rFonts w:asciiTheme="majorHAnsi" w:hAnsiTheme="majorHAnsi"/>
          <w:i/>
        </w:rPr>
        <w:t xml:space="preserve"> nie określa warunku w ww. zakresie</w:t>
      </w:r>
    </w:p>
    <w:p w14:paraId="76C7FD3D" w14:textId="2B09BC9D" w:rsidR="00D9784D" w:rsidRPr="001B764C" w:rsidRDefault="00823582" w:rsidP="00823582">
      <w:pPr>
        <w:pStyle w:val="Kolorowalistaakcent11"/>
        <w:autoSpaceDE w:val="0"/>
        <w:autoSpaceDN w:val="0"/>
        <w:adjustRightInd w:val="0"/>
        <w:spacing w:before="0" w:after="0" w:line="276" w:lineRule="auto"/>
        <w:ind w:left="710" w:hanging="143"/>
        <w:rPr>
          <w:rFonts w:asciiTheme="majorHAnsi" w:hAnsiTheme="majorHAnsi" w:cs="Arial"/>
          <w:b/>
          <w:sz w:val="24"/>
          <w:szCs w:val="24"/>
        </w:rPr>
      </w:pPr>
      <w:r>
        <w:rPr>
          <w:rFonts w:asciiTheme="majorHAnsi" w:hAnsiTheme="majorHAnsi" w:cs="Arial"/>
          <w:b/>
          <w:sz w:val="24"/>
          <w:szCs w:val="24"/>
        </w:rPr>
        <w:t>6.1.4.</w:t>
      </w:r>
      <w:r w:rsidR="00D9784D" w:rsidRPr="001B764C">
        <w:rPr>
          <w:rFonts w:asciiTheme="majorHAnsi" w:hAnsiTheme="majorHAnsi" w:cs="Arial"/>
          <w:b/>
          <w:sz w:val="24"/>
          <w:szCs w:val="24"/>
        </w:rPr>
        <w:t>zdolności technicznej lub zawodowej</w:t>
      </w:r>
      <w:r w:rsidR="00034207" w:rsidRPr="001B764C">
        <w:rPr>
          <w:rFonts w:asciiTheme="majorHAnsi" w:hAnsiTheme="majorHAnsi" w:cs="Arial"/>
          <w:b/>
          <w:sz w:val="24"/>
          <w:szCs w:val="24"/>
        </w:rPr>
        <w:t xml:space="preserve"> w zakresie:</w:t>
      </w:r>
    </w:p>
    <w:p w14:paraId="41F89205" w14:textId="0B72BFF1" w:rsidR="004A2BA8" w:rsidRPr="00D3409B"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24"/>
          <w:szCs w:val="24"/>
        </w:rPr>
      </w:pPr>
      <w:r w:rsidRPr="00D3409B">
        <w:rPr>
          <w:rFonts w:ascii="Cambria" w:hAnsi="Cambria" w:cs="Helvetica"/>
          <w:bCs/>
          <w:i/>
          <w:color w:val="000000"/>
          <w:sz w:val="24"/>
          <w:szCs w:val="24"/>
        </w:rPr>
        <w:t>Opis sposobu dokonywania oceny spełniania tego warunku:</w:t>
      </w:r>
    </w:p>
    <w:p w14:paraId="4C3A3DB1" w14:textId="77777777" w:rsidR="004A2BA8" w:rsidRPr="004A2BA8"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10"/>
          <w:szCs w:val="10"/>
          <w:u w:val="single"/>
        </w:rPr>
      </w:pPr>
    </w:p>
    <w:p w14:paraId="59B34B1A" w14:textId="69752000" w:rsidR="002F572E" w:rsidRPr="002F572E" w:rsidRDefault="006528C1" w:rsidP="00F94648">
      <w:pPr>
        <w:pStyle w:val="Akapitzlist"/>
        <w:numPr>
          <w:ilvl w:val="0"/>
          <w:numId w:val="56"/>
        </w:numPr>
        <w:autoSpaceDE w:val="0"/>
        <w:autoSpaceDN w:val="0"/>
        <w:adjustRightInd w:val="0"/>
        <w:spacing w:before="0" w:after="0" w:line="276" w:lineRule="auto"/>
        <w:ind w:left="1560" w:hanging="284"/>
        <w:contextualSpacing w:val="0"/>
        <w:rPr>
          <w:rFonts w:ascii="Cambria" w:hAnsi="Cambria"/>
          <w:sz w:val="24"/>
          <w:szCs w:val="24"/>
        </w:rPr>
      </w:pPr>
      <w:r w:rsidRPr="002F572E">
        <w:rPr>
          <w:rFonts w:ascii="Cambria" w:hAnsi="Cambria"/>
          <w:sz w:val="24"/>
          <w:szCs w:val="24"/>
        </w:rPr>
        <w:t>Wykonawca</w:t>
      </w:r>
      <w:r w:rsidR="004A2BA8" w:rsidRPr="002F572E">
        <w:rPr>
          <w:rFonts w:ascii="Cambria" w:hAnsi="Cambria"/>
          <w:sz w:val="24"/>
          <w:szCs w:val="24"/>
        </w:rPr>
        <w:t xml:space="preserve"> winien wykazać, że wykonał należycie nie wcześniej niż </w:t>
      </w:r>
      <w:r w:rsidR="004A2BA8" w:rsidRPr="002F572E">
        <w:rPr>
          <w:rFonts w:ascii="Cambria" w:hAnsi="Cambria"/>
          <w:b/>
          <w:sz w:val="24"/>
          <w:szCs w:val="24"/>
        </w:rPr>
        <w:t>w okresie ostatnich 5 lat przed upływem terminu składania ofert</w:t>
      </w:r>
      <w:r w:rsidR="004A2BA8" w:rsidRPr="002F572E">
        <w:rPr>
          <w:rFonts w:ascii="Cambria" w:hAnsi="Cambria"/>
          <w:sz w:val="24"/>
          <w:szCs w:val="24"/>
        </w:rPr>
        <w:t xml:space="preserve">, a jeżeli okres prowadzenia działalności jest krótszy - w tym okresie: </w:t>
      </w:r>
      <w:r w:rsidR="004A2BA8" w:rsidRPr="002F572E">
        <w:rPr>
          <w:rFonts w:ascii="Cambria" w:hAnsi="Cambria"/>
          <w:sz w:val="24"/>
          <w:szCs w:val="24"/>
        </w:rPr>
        <w:br/>
      </w:r>
      <w:r w:rsidR="002F572E" w:rsidRPr="002F572E">
        <w:rPr>
          <w:rFonts w:ascii="Cambria" w:hAnsi="Cambria"/>
          <w:b/>
          <w:sz w:val="24"/>
          <w:szCs w:val="24"/>
        </w:rPr>
        <w:t>co najmniej</w:t>
      </w:r>
      <w:r w:rsidR="002F572E" w:rsidRPr="002F572E">
        <w:rPr>
          <w:rFonts w:ascii="Cambria" w:hAnsi="Cambria"/>
          <w:sz w:val="24"/>
          <w:szCs w:val="24"/>
        </w:rPr>
        <w:t xml:space="preserve"> </w:t>
      </w:r>
      <w:r w:rsidR="002F572E" w:rsidRPr="002F572E">
        <w:rPr>
          <w:rFonts w:ascii="Cambria" w:hAnsi="Cambria"/>
          <w:b/>
          <w:sz w:val="24"/>
          <w:szCs w:val="24"/>
        </w:rPr>
        <w:t xml:space="preserve">jedną robotę budowlaną o wartości minimum </w:t>
      </w:r>
      <w:r w:rsidR="004F0C8A">
        <w:rPr>
          <w:rFonts w:ascii="Cambria" w:hAnsi="Cambria"/>
          <w:b/>
          <w:sz w:val="24"/>
          <w:szCs w:val="24"/>
        </w:rPr>
        <w:br/>
      </w:r>
      <w:r w:rsidR="000C7739">
        <w:rPr>
          <w:rFonts w:ascii="Cambria" w:hAnsi="Cambria"/>
          <w:b/>
          <w:sz w:val="24"/>
          <w:szCs w:val="24"/>
        </w:rPr>
        <w:t>2</w:t>
      </w:r>
      <w:r w:rsidR="00B35CE5">
        <w:rPr>
          <w:rFonts w:ascii="Cambria" w:hAnsi="Cambria"/>
          <w:b/>
          <w:sz w:val="24"/>
          <w:szCs w:val="24"/>
        </w:rPr>
        <w:t>0</w:t>
      </w:r>
      <w:r w:rsidR="004F0C8A">
        <w:rPr>
          <w:rFonts w:ascii="Cambria" w:hAnsi="Cambria"/>
          <w:b/>
          <w:sz w:val="24"/>
          <w:szCs w:val="24"/>
        </w:rPr>
        <w:t>0 000,00</w:t>
      </w:r>
      <w:r w:rsidR="002F572E" w:rsidRPr="002F572E">
        <w:rPr>
          <w:rFonts w:ascii="Cambria" w:hAnsi="Cambria"/>
          <w:b/>
          <w:sz w:val="24"/>
          <w:szCs w:val="24"/>
        </w:rPr>
        <w:t xml:space="preserve"> zł brutto, która </w:t>
      </w:r>
      <w:r w:rsidR="002F572E" w:rsidRPr="002F572E">
        <w:rPr>
          <w:rFonts w:ascii="Cambria" w:hAnsi="Cambria" w:cs="Arial"/>
          <w:b/>
          <w:sz w:val="24"/>
          <w:szCs w:val="24"/>
        </w:rPr>
        <w:t>polegała na lub remoncie</w:t>
      </w:r>
      <w:r w:rsidR="002F572E" w:rsidRPr="002F572E">
        <w:rPr>
          <w:rStyle w:val="Zakotwiczenieprzypisudolnego"/>
          <w:rFonts w:ascii="Cambria" w:hAnsi="Cambria" w:cs="Arial"/>
          <w:b/>
          <w:sz w:val="24"/>
          <w:szCs w:val="24"/>
        </w:rPr>
        <w:footnoteReference w:id="2"/>
      </w:r>
      <w:r w:rsidR="002F572E" w:rsidRPr="002F572E">
        <w:rPr>
          <w:rFonts w:ascii="Cambria" w:hAnsi="Cambria" w:cs="Arial"/>
          <w:b/>
          <w:sz w:val="24"/>
          <w:szCs w:val="24"/>
        </w:rPr>
        <w:t xml:space="preserve"> </w:t>
      </w:r>
      <w:r w:rsidR="00B35CE5">
        <w:rPr>
          <w:rFonts w:ascii="Cambria" w:hAnsi="Cambria" w:cs="Arial"/>
          <w:b/>
          <w:sz w:val="24"/>
          <w:szCs w:val="24"/>
        </w:rPr>
        <w:t xml:space="preserve">dachu lub </w:t>
      </w:r>
      <w:r w:rsidR="000C7739">
        <w:rPr>
          <w:rFonts w:ascii="Cambria" w:hAnsi="Cambria" w:cs="Arial"/>
          <w:b/>
          <w:sz w:val="24"/>
          <w:szCs w:val="24"/>
        </w:rPr>
        <w:t>termomodernizacji dachu.</w:t>
      </w:r>
    </w:p>
    <w:p w14:paraId="704E1D3B" w14:textId="77777777" w:rsidR="00D3409B" w:rsidRPr="00D3409B" w:rsidRDefault="00D3409B" w:rsidP="00D3409B">
      <w:pPr>
        <w:pStyle w:val="Akapitzlist"/>
        <w:autoSpaceDE w:val="0"/>
        <w:autoSpaceDN w:val="0"/>
        <w:adjustRightInd w:val="0"/>
        <w:spacing w:before="0" w:after="0" w:line="276" w:lineRule="auto"/>
        <w:ind w:left="1560"/>
        <w:contextualSpacing w:val="0"/>
        <w:rPr>
          <w:rFonts w:ascii="Cambria" w:hAnsi="Cambria"/>
          <w:sz w:val="10"/>
          <w:szCs w:val="10"/>
        </w:rPr>
      </w:pPr>
    </w:p>
    <w:p w14:paraId="63232DAB" w14:textId="2870C45B" w:rsidR="002F572E" w:rsidRPr="002F572E" w:rsidRDefault="004A2BA8" w:rsidP="00F94648">
      <w:pPr>
        <w:pStyle w:val="Akapitzlist"/>
        <w:numPr>
          <w:ilvl w:val="0"/>
          <w:numId w:val="59"/>
        </w:numPr>
        <w:autoSpaceDE w:val="0"/>
        <w:autoSpaceDN w:val="0"/>
        <w:adjustRightInd w:val="0"/>
        <w:spacing w:line="276" w:lineRule="auto"/>
        <w:ind w:left="1560"/>
        <w:rPr>
          <w:sz w:val="24"/>
          <w:szCs w:val="24"/>
        </w:rPr>
      </w:pPr>
      <w:r w:rsidRPr="007C7D7F">
        <w:rPr>
          <w:rFonts w:ascii="Cambria" w:hAnsi="Cambria"/>
          <w:color w:val="000000" w:themeColor="text1"/>
          <w:sz w:val="24"/>
          <w:szCs w:val="24"/>
        </w:rPr>
        <w:t xml:space="preserve">O udzielenie zamówienia mogą ubiegać się </w:t>
      </w:r>
      <w:r w:rsidR="006528C1">
        <w:rPr>
          <w:rFonts w:ascii="Cambria" w:hAnsi="Cambria"/>
          <w:color w:val="000000" w:themeColor="text1"/>
          <w:sz w:val="24"/>
          <w:szCs w:val="24"/>
        </w:rPr>
        <w:t>Wykonawcy</w:t>
      </w:r>
      <w:r w:rsidRPr="007C7D7F">
        <w:rPr>
          <w:rFonts w:ascii="Cambria" w:hAnsi="Cambria"/>
          <w:color w:val="000000" w:themeColor="text1"/>
          <w:sz w:val="24"/>
          <w:szCs w:val="24"/>
        </w:rPr>
        <w:t>, którzy dysponują lub będą dysponować w okresie wykonywania zamówienia</w:t>
      </w:r>
      <w:r w:rsidRPr="007C7D7F">
        <w:rPr>
          <w:rFonts w:ascii="Cambria" w:hAnsi="Cambria"/>
          <w:color w:val="000000" w:themeColor="text1"/>
          <w:sz w:val="24"/>
          <w:szCs w:val="24"/>
        </w:rPr>
        <w:br/>
        <w:t>i skierują do jego realizacji</w:t>
      </w:r>
      <w:r w:rsidR="002F572E">
        <w:rPr>
          <w:rFonts w:ascii="Cambria" w:hAnsi="Cambria"/>
          <w:color w:val="000000" w:themeColor="text1"/>
          <w:sz w:val="24"/>
          <w:szCs w:val="24"/>
        </w:rPr>
        <w:t>:</w:t>
      </w:r>
    </w:p>
    <w:p w14:paraId="62320932" w14:textId="5D915BD3" w:rsidR="004A2BA8" w:rsidRPr="00D3409B" w:rsidRDefault="004A2BA8" w:rsidP="00B35CE5">
      <w:pPr>
        <w:pStyle w:val="Akapitzlist"/>
        <w:autoSpaceDE w:val="0"/>
        <w:autoSpaceDN w:val="0"/>
        <w:adjustRightInd w:val="0"/>
        <w:spacing w:line="276" w:lineRule="auto"/>
        <w:ind w:left="1843"/>
        <w:rPr>
          <w:sz w:val="24"/>
          <w:szCs w:val="24"/>
        </w:rPr>
      </w:pPr>
      <w:r w:rsidRPr="00D3409B">
        <w:rPr>
          <w:rFonts w:ascii="Cambria" w:hAnsi="Cambria" w:cs="Cambria"/>
          <w:b/>
          <w:sz w:val="24"/>
          <w:szCs w:val="24"/>
        </w:rPr>
        <w:t xml:space="preserve">min. jedną osobą posiadającą uprawnienia budowlane </w:t>
      </w:r>
      <w:r w:rsidR="002F572E">
        <w:rPr>
          <w:rFonts w:ascii="Cambria" w:hAnsi="Cambria" w:cs="Cambria"/>
          <w:b/>
          <w:sz w:val="24"/>
          <w:szCs w:val="24"/>
        </w:rPr>
        <w:br/>
      </w:r>
      <w:r w:rsidRPr="00D3409B">
        <w:rPr>
          <w:rFonts w:ascii="Cambria" w:hAnsi="Cambria" w:cs="Cambria"/>
          <w:b/>
          <w:sz w:val="24"/>
          <w:szCs w:val="24"/>
        </w:rPr>
        <w:t xml:space="preserve">do kierowania robotami budowlanymi w specjalności </w:t>
      </w:r>
      <w:proofErr w:type="spellStart"/>
      <w:r w:rsidRPr="00D3409B">
        <w:rPr>
          <w:rFonts w:ascii="Cambria" w:hAnsi="Cambria" w:cs="Cambria"/>
          <w:b/>
          <w:sz w:val="24"/>
          <w:szCs w:val="24"/>
        </w:rPr>
        <w:t>konstrukcyjno</w:t>
      </w:r>
      <w:proofErr w:type="spellEnd"/>
      <w:r w:rsidRPr="00D3409B">
        <w:rPr>
          <w:rFonts w:ascii="Cambria" w:hAnsi="Cambria" w:cs="Cambria"/>
          <w:b/>
          <w:sz w:val="24"/>
          <w:szCs w:val="24"/>
        </w:rPr>
        <w:t xml:space="preserve"> – budowlanej</w:t>
      </w:r>
      <w:r w:rsidR="004F0C8A">
        <w:rPr>
          <w:rFonts w:ascii="Cambria" w:hAnsi="Cambria" w:cs="Cambria"/>
          <w:b/>
          <w:sz w:val="24"/>
          <w:szCs w:val="24"/>
        </w:rPr>
        <w:t>,</w:t>
      </w:r>
      <w:r w:rsidR="00337575">
        <w:rPr>
          <w:rFonts w:ascii="Cambria" w:hAnsi="Cambria" w:cs="Cambria"/>
          <w:b/>
          <w:sz w:val="24"/>
          <w:szCs w:val="24"/>
        </w:rPr>
        <w:t xml:space="preserve"> </w:t>
      </w:r>
      <w:r w:rsidR="004F0C8A" w:rsidRPr="004F0C8A">
        <w:rPr>
          <w:rFonts w:ascii="Cambria" w:hAnsi="Cambria" w:cs="Cambria"/>
          <w:b/>
          <w:sz w:val="24"/>
          <w:szCs w:val="24"/>
        </w:rPr>
        <w:t xml:space="preserve">których zakres uprawnia go do kierowania robotami objętymi przedmiotem zamówienia, </w:t>
      </w:r>
      <w:r w:rsidRPr="00D3409B">
        <w:rPr>
          <w:rFonts w:ascii="Cambria" w:hAnsi="Cambria" w:cs="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r w:rsidR="00D3409B">
        <w:rPr>
          <w:rFonts w:ascii="Cambria" w:hAnsi="Cambria" w:cs="Cambria"/>
          <w:sz w:val="24"/>
          <w:szCs w:val="24"/>
        </w:rPr>
        <w:t>.</w:t>
      </w:r>
    </w:p>
    <w:p w14:paraId="7AEFD081" w14:textId="77777777" w:rsidR="002F572E" w:rsidRDefault="002F572E" w:rsidP="004A2BA8">
      <w:pPr>
        <w:spacing w:line="276" w:lineRule="auto"/>
        <w:ind w:left="1276"/>
        <w:contextualSpacing/>
        <w:jc w:val="both"/>
        <w:rPr>
          <w:rFonts w:ascii="Cambria" w:hAnsi="Cambria"/>
          <w:i/>
          <w:sz w:val="10"/>
          <w:szCs w:val="10"/>
        </w:rPr>
      </w:pPr>
    </w:p>
    <w:p w14:paraId="72B575F2" w14:textId="0E5F789A" w:rsidR="004A2BA8" w:rsidRDefault="004A2BA8" w:rsidP="004A2BA8">
      <w:pPr>
        <w:spacing w:line="276" w:lineRule="auto"/>
        <w:ind w:left="1134"/>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r w:rsidRPr="001C2A55">
        <w:rPr>
          <w:rFonts w:ascii="Cambria" w:hAnsi="Cambria" w:cs="Cambria"/>
          <w:b/>
          <w:bCs/>
        </w:rPr>
        <w:t>:</w:t>
      </w:r>
    </w:p>
    <w:tbl>
      <w:tblPr>
        <w:tblStyle w:val="Tabela-Siatka"/>
        <w:tblW w:w="7586" w:type="dxa"/>
        <w:tblInd w:w="1596" w:type="dxa"/>
        <w:tblLook w:val="04A0" w:firstRow="1" w:lastRow="0" w:firstColumn="1" w:lastColumn="0" w:noHBand="0" w:noVBand="1"/>
      </w:tblPr>
      <w:tblGrid>
        <w:gridCol w:w="7586"/>
      </w:tblGrid>
      <w:tr w:rsidR="004A2BA8" w14:paraId="53B18936" w14:textId="77777777" w:rsidTr="009557B3">
        <w:tc>
          <w:tcPr>
            <w:tcW w:w="7586" w:type="dxa"/>
            <w:shd w:val="clear" w:color="auto" w:fill="auto"/>
            <w:tcMar>
              <w:left w:w="108" w:type="dxa"/>
            </w:tcMar>
          </w:tcPr>
          <w:p w14:paraId="367AB4A2" w14:textId="03A586D9" w:rsidR="004A2BA8" w:rsidRPr="00B91FEF" w:rsidRDefault="006528C1" w:rsidP="00F94648">
            <w:pPr>
              <w:pStyle w:val="Akapitzlist"/>
              <w:numPr>
                <w:ilvl w:val="0"/>
                <w:numId w:val="57"/>
              </w:numPr>
              <w:autoSpaceDE w:val="0"/>
              <w:autoSpaceDN w:val="0"/>
              <w:adjustRightInd w:val="0"/>
              <w:spacing w:before="0" w:after="0" w:line="276" w:lineRule="auto"/>
              <w:ind w:left="307" w:hanging="307"/>
              <w:rPr>
                <w:rFonts w:ascii="Cambria" w:hAnsi="Cambria" w:cs="Helvetica"/>
                <w:b/>
                <w:i/>
                <w:color w:val="000000"/>
                <w:sz w:val="24"/>
                <w:szCs w:val="24"/>
              </w:rPr>
            </w:pPr>
            <w:r>
              <w:rPr>
                <w:rFonts w:ascii="Cambria" w:hAnsi="Cambria" w:cs="Helvetica"/>
                <w:b/>
                <w:i/>
                <w:color w:val="000000"/>
                <w:sz w:val="24"/>
                <w:szCs w:val="24"/>
              </w:rPr>
              <w:t>Wykonawca</w:t>
            </w:r>
            <w:r w:rsidR="004A2BA8" w:rsidRPr="00B91FEF">
              <w:rPr>
                <w:rFonts w:ascii="Cambria" w:hAnsi="Cambria" w:cs="Helvetica"/>
                <w:b/>
                <w:i/>
                <w:color w:val="000000"/>
                <w:sz w:val="24"/>
                <w:szCs w:val="24"/>
              </w:rPr>
              <w:t xml:space="preserve"> powinien w wykazie robót wyraźnie określić zakres </w:t>
            </w:r>
            <w:r w:rsidR="004A2BA8" w:rsidRPr="00B91FEF">
              <w:rPr>
                <w:rFonts w:ascii="Cambria" w:hAnsi="Cambria" w:cs="Helvetica"/>
                <w:b/>
                <w:i/>
                <w:color w:val="000000"/>
                <w:sz w:val="24"/>
                <w:szCs w:val="24"/>
              </w:rPr>
              <w:br/>
              <w:t xml:space="preserve">i wartość </w:t>
            </w:r>
            <w:r w:rsidR="004A2BA8">
              <w:rPr>
                <w:rFonts w:ascii="Cambria" w:hAnsi="Cambria" w:cs="Helvetica"/>
                <w:b/>
                <w:i/>
                <w:color w:val="000000"/>
                <w:sz w:val="24"/>
                <w:szCs w:val="24"/>
              </w:rPr>
              <w:t xml:space="preserve">oraz zakres </w:t>
            </w:r>
            <w:r w:rsidR="004A2BA8" w:rsidRPr="00B91FEF">
              <w:rPr>
                <w:rFonts w:ascii="Cambria" w:hAnsi="Cambria" w:cs="Helvetica"/>
                <w:b/>
                <w:i/>
                <w:color w:val="000000"/>
                <w:sz w:val="24"/>
                <w:szCs w:val="24"/>
              </w:rPr>
              <w:t>robót, aby można było ustalić, czy spełnia warunek udziału w postępowaniu.</w:t>
            </w:r>
          </w:p>
          <w:p w14:paraId="1C707E19" w14:textId="1045CBAF" w:rsidR="004A2BA8" w:rsidRPr="00CB76EE" w:rsidRDefault="004A2BA8" w:rsidP="00F71F2D">
            <w:pPr>
              <w:pStyle w:val="Akapitzlist"/>
              <w:numPr>
                <w:ilvl w:val="0"/>
                <w:numId w:val="58"/>
              </w:numPr>
              <w:spacing w:before="0" w:after="0" w:line="276" w:lineRule="auto"/>
              <w:rPr>
                <w:rFonts w:ascii="Cambria" w:hAnsi="Cambria" w:cs="Helvetica"/>
                <w:color w:val="000000"/>
                <w:sz w:val="24"/>
                <w:szCs w:val="24"/>
              </w:rPr>
            </w:pPr>
            <w:r w:rsidRPr="00B2692C">
              <w:rPr>
                <w:rFonts w:ascii="Cambria" w:hAnsi="Cambria" w:cs="Helvetica"/>
                <w:i/>
                <w:color w:val="000000"/>
                <w:sz w:val="24"/>
                <w:szCs w:val="24"/>
              </w:rPr>
              <w:t xml:space="preserve">Wartości podane w dokumentach w walutach innych niż wskazane przez </w:t>
            </w:r>
            <w:r w:rsidR="006528C1">
              <w:rPr>
                <w:rFonts w:ascii="Cambria" w:hAnsi="Cambria" w:cs="Helvetica"/>
                <w:i/>
                <w:color w:val="000000"/>
                <w:sz w:val="24"/>
                <w:szCs w:val="24"/>
              </w:rPr>
              <w:t>Zamawiającego</w:t>
            </w:r>
            <w:r w:rsidRPr="00B2692C">
              <w:rPr>
                <w:rFonts w:ascii="Cambria" w:hAnsi="Cambria" w:cs="Helvetica"/>
                <w:i/>
                <w:color w:val="000000"/>
                <w:sz w:val="24"/>
                <w:szCs w:val="24"/>
              </w:rPr>
              <w:t xml:space="preserve"> będą przeliczane wg średniego kursu NBP na dzień publikacji ogłoszenia.</w:t>
            </w:r>
            <w:r>
              <w:rPr>
                <w:rFonts w:ascii="Cambria" w:hAnsi="Cambria" w:cs="Helvetica"/>
                <w:color w:val="000000"/>
              </w:rPr>
              <w:t xml:space="preserve"> </w:t>
            </w:r>
          </w:p>
          <w:p w14:paraId="22A2575B" w14:textId="77777777" w:rsidR="004A2BA8" w:rsidRPr="00B2692C" w:rsidRDefault="004A2BA8" w:rsidP="00F71F2D">
            <w:pPr>
              <w:pStyle w:val="Akapitzlist"/>
              <w:numPr>
                <w:ilvl w:val="0"/>
                <w:numId w:val="71"/>
              </w:numPr>
              <w:autoSpaceDE w:val="0"/>
              <w:autoSpaceDN w:val="0"/>
              <w:adjustRightInd w:val="0"/>
              <w:spacing w:before="0" w:after="0" w:line="276" w:lineRule="auto"/>
              <w:rPr>
                <w:rFonts w:ascii="Cambria" w:hAnsi="Cambria" w:cs="Helvetica"/>
                <w:i/>
                <w:color w:val="000000"/>
                <w:sz w:val="24"/>
                <w:szCs w:val="24"/>
              </w:rPr>
            </w:pPr>
            <w:r w:rsidRPr="00180716">
              <w:rPr>
                <w:rFonts w:ascii="Cambria" w:hAnsi="Cambria" w:cs="Helvetica"/>
                <w:i/>
                <w:color w:val="000000"/>
                <w:sz w:val="24"/>
                <w:szCs w:val="24"/>
              </w:rPr>
              <w:t>Przez posiadanie uprawnień budowlanych wymaganych prawem dla osób uczestniczących w realizacji zamówienia, rozumie się uprawnienia do wykonywania samodzielnych funkcji w budownictwie w rozumieniu art. 15a ustawy z dnia 7 lipca 1994 r. Prawo budowlane (t. j. Dz. U. 20</w:t>
            </w:r>
            <w:r>
              <w:rPr>
                <w:rFonts w:ascii="Cambria" w:hAnsi="Cambria" w:cs="Helvetica"/>
                <w:i/>
                <w:color w:val="000000"/>
                <w:sz w:val="24"/>
                <w:szCs w:val="24"/>
              </w:rPr>
              <w:t>20</w:t>
            </w:r>
            <w:r w:rsidRPr="00180716">
              <w:rPr>
                <w:rFonts w:ascii="Cambria" w:hAnsi="Cambria" w:cs="Helvetica"/>
                <w:i/>
                <w:color w:val="000000"/>
                <w:sz w:val="24"/>
                <w:szCs w:val="24"/>
              </w:rPr>
              <w:t xml:space="preserve"> r, poz. 1</w:t>
            </w:r>
            <w:r>
              <w:rPr>
                <w:rFonts w:ascii="Cambria" w:hAnsi="Cambria" w:cs="Helvetica"/>
                <w:i/>
                <w:color w:val="000000"/>
                <w:sz w:val="24"/>
                <w:szCs w:val="24"/>
              </w:rPr>
              <w:t xml:space="preserve">333 z </w:t>
            </w:r>
            <w:proofErr w:type="spellStart"/>
            <w:r>
              <w:rPr>
                <w:rFonts w:ascii="Cambria" w:hAnsi="Cambria" w:cs="Helvetica"/>
                <w:i/>
                <w:color w:val="000000"/>
                <w:sz w:val="24"/>
                <w:szCs w:val="24"/>
              </w:rPr>
              <w:t>późn</w:t>
            </w:r>
            <w:proofErr w:type="spellEnd"/>
            <w:r>
              <w:rPr>
                <w:rFonts w:ascii="Cambria" w:hAnsi="Cambria" w:cs="Helvetica"/>
                <w:i/>
                <w:color w:val="000000"/>
                <w:sz w:val="24"/>
                <w:szCs w:val="24"/>
              </w:rPr>
              <w:t>. zm.</w:t>
            </w:r>
            <w:r w:rsidRPr="00180716">
              <w:rPr>
                <w:rFonts w:ascii="Cambria" w:hAnsi="Cambria" w:cs="Helvetica"/>
                <w:i/>
                <w:color w:val="000000"/>
                <w:sz w:val="24"/>
                <w:szCs w:val="24"/>
              </w:rPr>
              <w:t xml:space="preserve">) oraz </w:t>
            </w:r>
            <w:r w:rsidRPr="00180716">
              <w:rPr>
                <w:rFonts w:ascii="Cambria" w:hAnsi="Cambria" w:cs="Helvetica"/>
                <w:i/>
                <w:color w:val="000000"/>
                <w:sz w:val="24"/>
                <w:szCs w:val="24"/>
              </w:rPr>
              <w:lastRenderedPageBreak/>
              <w:t>przepisów wcześniejszych. Samodzielne funkcje techniczne w budownictwie (nazwy specjalności i ich zakresy) będą rozpatrywane zgodnie z przepisami regulującymi nadawanie uprawnień budowlanych w dacie ich nadania.</w:t>
            </w:r>
          </w:p>
          <w:p w14:paraId="48FE0278" w14:textId="7F63C629" w:rsidR="004A2BA8" w:rsidRPr="00B91FEF" w:rsidRDefault="006528C1" w:rsidP="00F71F2D">
            <w:pPr>
              <w:pStyle w:val="Akapitzlist"/>
              <w:numPr>
                <w:ilvl w:val="0"/>
                <w:numId w:val="71"/>
              </w:numPr>
              <w:autoSpaceDE w:val="0"/>
              <w:autoSpaceDN w:val="0"/>
              <w:adjustRightInd w:val="0"/>
              <w:spacing w:before="0" w:after="0" w:line="276" w:lineRule="auto"/>
              <w:ind w:left="325" w:hanging="325"/>
              <w:rPr>
                <w:rFonts w:ascii="Cambria" w:hAnsi="Cambria"/>
                <w:i/>
                <w:sz w:val="24"/>
                <w:szCs w:val="24"/>
              </w:rPr>
            </w:pPr>
            <w:r>
              <w:rPr>
                <w:rFonts w:ascii="Cambria" w:hAnsi="Cambria"/>
                <w:i/>
                <w:sz w:val="24"/>
                <w:szCs w:val="24"/>
              </w:rPr>
              <w:t>Wykonawca</w:t>
            </w:r>
            <w:r w:rsidR="004A2BA8" w:rsidRPr="00E67619">
              <w:rPr>
                <w:rFonts w:ascii="Cambria" w:hAnsi="Cambria"/>
                <w:i/>
                <w:sz w:val="24"/>
                <w:szCs w:val="24"/>
              </w:rPr>
              <w:t xml:space="preserve"> w celu wykazania spełniania warunków określonych w pkt </w:t>
            </w:r>
            <w:r w:rsidR="004A2BA8">
              <w:rPr>
                <w:rFonts w:ascii="Cambria" w:hAnsi="Cambria"/>
                <w:i/>
                <w:sz w:val="24"/>
                <w:szCs w:val="24"/>
              </w:rPr>
              <w:t>6.1</w:t>
            </w:r>
            <w:r w:rsidR="004A2BA8" w:rsidRPr="00E67619">
              <w:rPr>
                <w:rFonts w:ascii="Cambria" w:hAnsi="Cambria"/>
                <w:i/>
                <w:sz w:val="24"/>
                <w:szCs w:val="24"/>
              </w:rPr>
              <w:t>.</w:t>
            </w:r>
            <w:r w:rsidR="004A2BA8">
              <w:rPr>
                <w:rFonts w:ascii="Cambria" w:hAnsi="Cambria"/>
                <w:i/>
                <w:sz w:val="24"/>
                <w:szCs w:val="24"/>
              </w:rPr>
              <w:t>4</w:t>
            </w:r>
            <w:r w:rsidR="004A2BA8" w:rsidRPr="00E67619">
              <w:rPr>
                <w:rFonts w:ascii="Cambria" w:hAnsi="Cambria"/>
                <w:i/>
                <w:sz w:val="24"/>
                <w:szCs w:val="24"/>
              </w:rPr>
              <w:t xml:space="preserve">, </w:t>
            </w:r>
            <w:proofErr w:type="spellStart"/>
            <w:r w:rsidR="004A2BA8" w:rsidRPr="00E67619">
              <w:rPr>
                <w:rFonts w:ascii="Cambria" w:hAnsi="Cambria"/>
                <w:i/>
                <w:sz w:val="24"/>
                <w:szCs w:val="24"/>
              </w:rPr>
              <w:t>ppkt</w:t>
            </w:r>
            <w:proofErr w:type="spellEnd"/>
            <w:r w:rsidR="004A2BA8" w:rsidRPr="00E67619">
              <w:rPr>
                <w:rFonts w:ascii="Cambria" w:hAnsi="Cambria"/>
                <w:i/>
                <w:sz w:val="24"/>
                <w:szCs w:val="24"/>
              </w:rPr>
              <w:t xml:space="preserve"> 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1CB8CC97" w14:textId="77777777" w:rsidR="00BB77AE" w:rsidRPr="001B764C" w:rsidRDefault="00BB77AE" w:rsidP="00627C7D">
      <w:pPr>
        <w:autoSpaceDE w:val="0"/>
        <w:autoSpaceDN w:val="0"/>
        <w:adjustRightInd w:val="0"/>
        <w:spacing w:line="276" w:lineRule="auto"/>
        <w:ind w:left="1276"/>
        <w:jc w:val="both"/>
        <w:rPr>
          <w:rFonts w:asciiTheme="majorHAnsi" w:hAnsiTheme="majorHAnsi" w:cs="Arial"/>
          <w:bCs/>
          <w:sz w:val="10"/>
          <w:szCs w:val="10"/>
        </w:rPr>
      </w:pPr>
    </w:p>
    <w:p w14:paraId="3CC82FE7" w14:textId="1A39624F" w:rsidR="005C1B81" w:rsidRDefault="006528C1"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Pr>
          <w:rFonts w:asciiTheme="majorHAnsi" w:hAnsiTheme="majorHAnsi"/>
          <w:sz w:val="24"/>
          <w:szCs w:val="24"/>
        </w:rPr>
        <w:t>Zamawiający</w:t>
      </w:r>
      <w:r w:rsidR="00D9784D" w:rsidRPr="00C6306E">
        <w:rPr>
          <w:rFonts w:asciiTheme="majorHAnsi" w:hAnsiTheme="majorHAnsi"/>
          <w:sz w:val="24"/>
          <w:szCs w:val="24"/>
        </w:rPr>
        <w:t xml:space="preserve">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t>
      </w:r>
      <w:r>
        <w:rPr>
          <w:rFonts w:ascii="Cambria" w:hAnsi="Cambria"/>
          <w:color w:val="000000"/>
          <w:sz w:val="24"/>
          <w:szCs w:val="24"/>
          <w:shd w:val="clear" w:color="auto" w:fill="FFFFFF"/>
        </w:rPr>
        <w:t>Wykonawca</w:t>
      </w:r>
      <w:r w:rsidR="0007221C" w:rsidRPr="0007221C">
        <w:rPr>
          <w:rFonts w:ascii="Cambria" w:hAnsi="Cambria"/>
          <w:color w:val="000000"/>
          <w:sz w:val="24"/>
          <w:szCs w:val="24"/>
          <w:shd w:val="clear" w:color="auto" w:fill="FFFFFF"/>
        </w:rPr>
        <w:t xml:space="preserve"> nie posiada wymaganych zdolności, jeżeli posiadanie przez </w:t>
      </w:r>
      <w:r>
        <w:rPr>
          <w:rFonts w:ascii="Cambria" w:hAnsi="Cambria"/>
          <w:color w:val="000000"/>
          <w:sz w:val="24"/>
          <w:szCs w:val="24"/>
          <w:shd w:val="clear" w:color="auto" w:fill="FFFFFF"/>
        </w:rPr>
        <w:t>Wykonawcę</w:t>
      </w:r>
      <w:r w:rsidR="0007221C" w:rsidRPr="0007221C">
        <w:rPr>
          <w:rFonts w:ascii="Cambria" w:hAnsi="Cambria"/>
          <w:color w:val="000000"/>
          <w:sz w:val="24"/>
          <w:szCs w:val="24"/>
          <w:shd w:val="clear" w:color="auto" w:fill="FFFFFF"/>
        </w:rPr>
        <w:t xml:space="preserve"> sprzecznych interesów, w szczególności zaangażowanie zasobów technicznych lub zawodowych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w inne przedsięwzięcia gospodarcze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może mieć negatywny wpływ na realizację zamówienia</w:t>
      </w:r>
      <w:r w:rsidR="0007221C" w:rsidRPr="0007221C">
        <w:rPr>
          <w:rFonts w:ascii="Cambria" w:hAnsi="Cambria"/>
          <w:sz w:val="24"/>
          <w:szCs w:val="24"/>
        </w:rPr>
        <w:t xml:space="preserve"> </w:t>
      </w:r>
      <w:r w:rsidR="00D9784D" w:rsidRPr="0007221C">
        <w:rPr>
          <w:rFonts w:ascii="Cambria" w:hAnsi="Cambria"/>
          <w:sz w:val="24"/>
          <w:szCs w:val="24"/>
        </w:rPr>
        <w:t xml:space="preserve">na każdym etapie postępowania (art. </w:t>
      </w:r>
      <w:r w:rsidR="0007221C">
        <w:rPr>
          <w:rFonts w:ascii="Cambria" w:hAnsi="Cambria"/>
          <w:sz w:val="24"/>
          <w:szCs w:val="24"/>
        </w:rPr>
        <w:t>116</w:t>
      </w:r>
      <w:r w:rsidR="00D9784D" w:rsidRPr="0007221C">
        <w:rPr>
          <w:rFonts w:ascii="Cambria" w:hAnsi="Cambria"/>
          <w:sz w:val="24"/>
          <w:szCs w:val="24"/>
        </w:rPr>
        <w:t xml:space="preserve"> ust. 2 ustawy</w:t>
      </w:r>
      <w:r w:rsidR="001B764C">
        <w:rPr>
          <w:rFonts w:ascii="Cambria" w:hAnsi="Cambria"/>
          <w:sz w:val="24"/>
          <w:szCs w:val="24"/>
        </w:rPr>
        <w:t xml:space="preserve"> </w:t>
      </w:r>
      <w:proofErr w:type="spellStart"/>
      <w:r w:rsidR="001B764C">
        <w:rPr>
          <w:rFonts w:ascii="Cambria" w:hAnsi="Cambria"/>
          <w:sz w:val="24"/>
          <w:szCs w:val="24"/>
        </w:rPr>
        <w:t>Pzp</w:t>
      </w:r>
      <w:proofErr w:type="spellEnd"/>
      <w:r w:rsidR="00D9784D" w:rsidRPr="0007221C">
        <w:rPr>
          <w:rFonts w:ascii="Cambria" w:hAnsi="Cambria"/>
          <w:sz w:val="24"/>
          <w:szCs w:val="24"/>
        </w:rPr>
        <w:t>).</w:t>
      </w:r>
    </w:p>
    <w:p w14:paraId="31138E2A" w14:textId="2E00948F" w:rsidR="00AE6D9A" w:rsidRPr="005C1B81" w:rsidRDefault="00AE6D9A"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t>
      </w:r>
      <w:r w:rsidR="006528C1">
        <w:rPr>
          <w:rFonts w:asciiTheme="majorHAnsi" w:hAnsiTheme="majorHAnsi"/>
          <w:color w:val="000000"/>
          <w:sz w:val="24"/>
          <w:szCs w:val="24"/>
        </w:rPr>
        <w:t>Wykonawcy</w:t>
      </w:r>
      <w:r w:rsidRPr="005C1B81">
        <w:rPr>
          <w:rFonts w:asciiTheme="majorHAnsi" w:hAnsiTheme="majorHAnsi"/>
          <w:color w:val="000000"/>
          <w:sz w:val="24"/>
          <w:szCs w:val="24"/>
        </w:rPr>
        <w:t xml:space="preserve"> wspólnie ubiegający się o udzielenie zamówienia </w:t>
      </w:r>
      <w:r>
        <w:rPr>
          <w:rFonts w:asciiTheme="majorHAnsi" w:hAnsiTheme="majorHAnsi"/>
          <w:color w:val="000000"/>
          <w:sz w:val="24"/>
          <w:szCs w:val="24"/>
        </w:rPr>
        <w:t xml:space="preserve">wykazując warunek udziału w postępowaniu </w:t>
      </w:r>
      <w:r w:rsidRPr="005C1B81">
        <w:rPr>
          <w:rFonts w:asciiTheme="majorHAnsi" w:hAnsiTheme="majorHAnsi"/>
          <w:b/>
          <w:bCs/>
          <w:color w:val="000000"/>
          <w:sz w:val="24"/>
          <w:szCs w:val="24"/>
        </w:rPr>
        <w:t xml:space="preserve">mogą polegać na zdolnościach tych z </w:t>
      </w:r>
      <w:r w:rsidR="004A2BA8">
        <w:rPr>
          <w:rFonts w:asciiTheme="majorHAnsi" w:hAnsiTheme="majorHAnsi"/>
          <w:b/>
          <w:bCs/>
          <w:color w:val="000000"/>
          <w:sz w:val="24"/>
          <w:szCs w:val="24"/>
        </w:rPr>
        <w:t>W</w:t>
      </w:r>
      <w:r w:rsidRPr="005C1B81">
        <w:rPr>
          <w:rFonts w:asciiTheme="majorHAnsi" w:hAnsiTheme="majorHAnsi"/>
          <w:b/>
          <w:bCs/>
          <w:color w:val="000000"/>
          <w:sz w:val="24"/>
          <w:szCs w:val="24"/>
        </w:rPr>
        <w:t>ykonawców, którzy wykonają roboty budowlane lub usługi, do realizacji których te zdolności są wymagane</w:t>
      </w:r>
    </w:p>
    <w:p w14:paraId="5EC0358E" w14:textId="1C1F3DFD" w:rsidR="00D9784D" w:rsidRDefault="00D9784D" w:rsidP="00D069B8">
      <w:pPr>
        <w:pStyle w:val="Kolorowalistaakcent11"/>
        <w:numPr>
          <w:ilvl w:val="1"/>
          <w:numId w:val="11"/>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2A2687">
        <w:rPr>
          <w:rFonts w:asciiTheme="majorHAnsi" w:hAnsiTheme="majorHAnsi"/>
          <w:iCs/>
          <w:sz w:val="24"/>
          <w:szCs w:val="24"/>
        </w:rPr>
        <w:t xml:space="preserve">8 </w:t>
      </w:r>
      <w:r w:rsidR="00A435B8">
        <w:rPr>
          <w:rFonts w:asciiTheme="majorHAnsi" w:hAnsiTheme="majorHAnsi"/>
          <w:iCs/>
          <w:sz w:val="24"/>
          <w:szCs w:val="24"/>
        </w:rPr>
        <w:t>SWZ</w:t>
      </w:r>
      <w:r w:rsidRPr="002A2687">
        <w:rPr>
          <w:rFonts w:asciiTheme="majorHAnsi" w:hAnsiTheme="majorHAnsi"/>
          <w:iCs/>
          <w:sz w:val="24"/>
          <w:szCs w:val="24"/>
        </w:rPr>
        <w:t>.</w:t>
      </w:r>
    </w:p>
    <w:p w14:paraId="60B2CDDC" w14:textId="77777777" w:rsidR="001E245E" w:rsidRPr="002A2687" w:rsidRDefault="001E245E"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612464DA" w14:textId="77777777" w:rsidTr="001B764C">
        <w:trPr>
          <w:jc w:val="center"/>
        </w:trPr>
        <w:tc>
          <w:tcPr>
            <w:tcW w:w="9068" w:type="dxa"/>
            <w:tcBorders>
              <w:bottom w:val="single" w:sz="4" w:space="0" w:color="auto"/>
            </w:tcBorders>
            <w:shd w:val="clear" w:color="auto" w:fill="D9D9D9" w:themeFill="background1" w:themeFillShade="D9"/>
          </w:tcPr>
          <w:p w14:paraId="6164DF6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75DAACCF" w14:textId="28794608"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14:paraId="4C3DEF83" w14:textId="77777777"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30DAB124" w14:textId="50F59F95" w:rsidR="00430F97" w:rsidRDefault="00430F97"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1B764C">
        <w:rPr>
          <w:rFonts w:asciiTheme="majorHAnsi" w:hAnsiTheme="majorHAnsi" w:cs="Arial"/>
          <w:sz w:val="24"/>
          <w:szCs w:val="24"/>
        </w:rPr>
        <w:t xml:space="preserve"> </w:t>
      </w:r>
      <w:proofErr w:type="spellStart"/>
      <w:r w:rsidR="001B764C">
        <w:rPr>
          <w:rFonts w:asciiTheme="majorHAnsi" w:hAnsiTheme="majorHAnsi" w:cs="Arial"/>
          <w:sz w:val="24"/>
          <w:szCs w:val="24"/>
        </w:rPr>
        <w:t>Pzp</w:t>
      </w:r>
      <w:proofErr w:type="spellEnd"/>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14:paraId="4F0B1476" w14:textId="026E34F1" w:rsidR="00CC0E33" w:rsidRPr="004D419C" w:rsidRDefault="00CC0E33" w:rsidP="00F94648">
      <w:pPr>
        <w:pStyle w:val="Akapitzlist"/>
        <w:numPr>
          <w:ilvl w:val="2"/>
          <w:numId w:val="63"/>
        </w:numPr>
        <w:shd w:val="clear" w:color="auto" w:fill="FFFFFF"/>
        <w:spacing w:line="276" w:lineRule="auto"/>
        <w:ind w:left="993" w:hanging="426"/>
        <w:rPr>
          <w:rFonts w:ascii="Cambria" w:hAnsi="Cambria"/>
          <w:sz w:val="24"/>
          <w:szCs w:val="24"/>
        </w:rPr>
      </w:pPr>
      <w:r w:rsidRPr="004D419C">
        <w:rPr>
          <w:rFonts w:ascii="Cambria" w:hAnsi="Cambria"/>
          <w:sz w:val="24"/>
          <w:szCs w:val="24"/>
        </w:rPr>
        <w:t>będącego osobą fizyczną, którego prawomocnie skazano za przestępstwo:</w:t>
      </w:r>
    </w:p>
    <w:p w14:paraId="771CD552" w14:textId="52A07F99" w:rsidR="00CC0E33" w:rsidRPr="004D419C" w:rsidRDefault="00CC0E33" w:rsidP="00F94648">
      <w:pPr>
        <w:pStyle w:val="Akapitzlist"/>
        <w:numPr>
          <w:ilvl w:val="0"/>
          <w:numId w:val="64"/>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14:paraId="28309E8E" w14:textId="07A2C92F" w:rsidR="00CC0E33" w:rsidRPr="004D419C" w:rsidRDefault="00CC0E33" w:rsidP="00F94648">
      <w:pPr>
        <w:pStyle w:val="Akapitzlist"/>
        <w:numPr>
          <w:ilvl w:val="0"/>
          <w:numId w:val="64"/>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handlu ludźmi, o którym mowa w </w:t>
      </w:r>
      <w:hyperlink r:id="rId10"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14:paraId="6C3F797C" w14:textId="26D63FF8" w:rsidR="00CC0E33" w:rsidRPr="004D419C" w:rsidRDefault="00CC0E33" w:rsidP="00F94648">
      <w:pPr>
        <w:pStyle w:val="Akapitzlist"/>
        <w:numPr>
          <w:ilvl w:val="0"/>
          <w:numId w:val="64"/>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którym mowa w </w:t>
      </w:r>
      <w:hyperlink r:id="rId11" w:anchor="/document/16798683?unitId=art(228)&amp;cm=DOCUMENT" w:tgtFrame="_blank" w:history="1">
        <w:r w:rsidRPr="004D419C">
          <w:rPr>
            <w:rStyle w:val="Hipercze"/>
            <w:rFonts w:ascii="Cambria" w:hAnsi="Cambria"/>
            <w:color w:val="auto"/>
            <w:sz w:val="24"/>
            <w:szCs w:val="24"/>
            <w:u w:val="none"/>
          </w:rPr>
          <w:t>art. 228-230a</w:t>
        </w:r>
      </w:hyperlink>
      <w:r w:rsidRPr="004D419C">
        <w:rPr>
          <w:rFonts w:ascii="Cambria" w:hAnsi="Cambria"/>
          <w:sz w:val="24"/>
          <w:szCs w:val="24"/>
        </w:rPr>
        <w:t xml:space="preserve">, </w:t>
      </w:r>
      <w:hyperlink r:id="rId12" w:anchor="/document/16798683?unitId=art(250(a))&amp;cm=DOCUMENT" w:tgtFrame="_blank" w:history="1">
        <w:r w:rsidRPr="004D419C">
          <w:rPr>
            <w:rStyle w:val="Hipercze"/>
            <w:rFonts w:ascii="Cambria" w:hAnsi="Cambria"/>
            <w:color w:val="auto"/>
            <w:sz w:val="24"/>
            <w:szCs w:val="24"/>
            <w:u w:val="none"/>
          </w:rPr>
          <w:t>art. 250a</w:t>
        </w:r>
      </w:hyperlink>
      <w:r w:rsidRPr="004D419C">
        <w:rPr>
          <w:rFonts w:ascii="Cambria" w:hAnsi="Cambria"/>
          <w:sz w:val="24"/>
          <w:szCs w:val="24"/>
        </w:rPr>
        <w:t xml:space="preserve"> Kodeksu karnego lub w art. 46 lub art. 48 ustawy z dnia 25 czerwca 2010 r. o sporcie,</w:t>
      </w:r>
    </w:p>
    <w:p w14:paraId="5A248A53" w14:textId="4A2BE77E" w:rsidR="00CC0E33" w:rsidRPr="004D419C" w:rsidRDefault="00CC0E33" w:rsidP="00F94648">
      <w:pPr>
        <w:pStyle w:val="Akapitzlist"/>
        <w:numPr>
          <w:ilvl w:val="0"/>
          <w:numId w:val="64"/>
        </w:numPr>
        <w:shd w:val="clear" w:color="auto" w:fill="FFFFFF"/>
        <w:spacing w:line="276" w:lineRule="auto"/>
        <w:ind w:left="1276" w:hanging="283"/>
        <w:rPr>
          <w:rFonts w:ascii="Cambria" w:hAnsi="Cambria"/>
          <w:sz w:val="24"/>
          <w:szCs w:val="24"/>
        </w:rPr>
      </w:pPr>
      <w:r w:rsidRPr="004D419C">
        <w:rPr>
          <w:rFonts w:ascii="Cambria" w:hAnsi="Cambria"/>
          <w:sz w:val="24"/>
          <w:szCs w:val="24"/>
        </w:rPr>
        <w:lastRenderedPageBreak/>
        <w:t xml:space="preserve">finansowania przestępstwa o charakterze terrorystycznym, o którym mowa w </w:t>
      </w:r>
      <w:hyperlink r:id="rId13"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14:paraId="46DB6ACB" w14:textId="0882E2D3" w:rsidR="00CC0E33" w:rsidRPr="004D419C" w:rsidRDefault="00CC0E33" w:rsidP="00F94648">
      <w:pPr>
        <w:pStyle w:val="Akapitzlist"/>
        <w:numPr>
          <w:ilvl w:val="0"/>
          <w:numId w:val="64"/>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charakterze terrorystycznym, o którym mowa w </w:t>
      </w:r>
      <w:hyperlink r:id="rId15"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14:paraId="6A9CC303" w14:textId="24EF639A" w:rsidR="00CC0E33" w:rsidRPr="004D419C" w:rsidRDefault="00CC0E33" w:rsidP="00F94648">
      <w:pPr>
        <w:pStyle w:val="Akapitzlist"/>
        <w:numPr>
          <w:ilvl w:val="0"/>
          <w:numId w:val="64"/>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16"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1AF23F0E" w14:textId="5657AE25" w:rsidR="00CC0E33" w:rsidRPr="004D419C" w:rsidRDefault="00CC0E33" w:rsidP="00F94648">
      <w:pPr>
        <w:pStyle w:val="Akapitzlist"/>
        <w:numPr>
          <w:ilvl w:val="0"/>
          <w:numId w:val="64"/>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przeciwko obrotowi gospodarczemu, o których mowa w </w:t>
      </w:r>
      <w:hyperlink r:id="rId17"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18"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o których mowa w </w:t>
      </w:r>
      <w:hyperlink r:id="rId19"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14:paraId="5A69C451" w14:textId="69F72412" w:rsidR="00CC0E33" w:rsidRPr="004D419C" w:rsidRDefault="00CC0E33" w:rsidP="00F94648">
      <w:pPr>
        <w:pStyle w:val="Akapitzlist"/>
        <w:numPr>
          <w:ilvl w:val="0"/>
          <w:numId w:val="64"/>
        </w:numPr>
        <w:shd w:val="clear" w:color="auto" w:fill="FFFFFF"/>
        <w:spacing w:line="276" w:lineRule="auto"/>
        <w:ind w:left="1276" w:hanging="283"/>
        <w:rPr>
          <w:rFonts w:ascii="Cambria" w:hAnsi="Cambria"/>
          <w:sz w:val="24"/>
          <w:szCs w:val="24"/>
        </w:rPr>
      </w:pPr>
      <w:r w:rsidRPr="004D419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269D352A" w14:textId="77777777" w:rsidR="00CC0E33" w:rsidRPr="00CC0E33"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CC0E33">
        <w:rPr>
          <w:rFonts w:ascii="Cambria" w:hAnsi="Cambria"/>
        </w:rPr>
        <w:t>- lub za odpowiedni czyn zabroniony określony w przepisach prawa obcego;</w:t>
      </w:r>
    </w:p>
    <w:p w14:paraId="780D48A6" w14:textId="421C5DF5" w:rsidR="00CC0E33" w:rsidRPr="004D419C" w:rsidRDefault="00CC0E33" w:rsidP="00F94648">
      <w:pPr>
        <w:pStyle w:val="Akapitzlist"/>
        <w:numPr>
          <w:ilvl w:val="0"/>
          <w:numId w:val="63"/>
        </w:numPr>
        <w:shd w:val="clear" w:color="auto" w:fill="FFFFFF"/>
        <w:spacing w:line="276" w:lineRule="auto"/>
        <w:rPr>
          <w:rFonts w:asciiTheme="majorHAnsi" w:hAnsiTheme="majorHAnsi"/>
          <w:sz w:val="24"/>
          <w:szCs w:val="24"/>
        </w:rPr>
      </w:pPr>
      <w:r w:rsidRPr="004D419C">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A8F195" w14:textId="70161FAD" w:rsidR="00CC0E33" w:rsidRPr="004D419C" w:rsidRDefault="00CC0E33" w:rsidP="00F94648">
      <w:pPr>
        <w:pStyle w:val="Akapitzlist"/>
        <w:numPr>
          <w:ilvl w:val="0"/>
          <w:numId w:val="63"/>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489C8C" w14:textId="21BB7D56" w:rsidR="00CC0E33" w:rsidRPr="004D419C" w:rsidRDefault="00CC0E33" w:rsidP="00F94648">
      <w:pPr>
        <w:pStyle w:val="Akapitzlist"/>
        <w:numPr>
          <w:ilvl w:val="0"/>
          <w:numId w:val="63"/>
        </w:numPr>
        <w:shd w:val="clear" w:color="auto" w:fill="FFFFFF"/>
        <w:spacing w:line="276" w:lineRule="auto"/>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14:paraId="68AA8245" w14:textId="3B578A0A" w:rsidR="00CC0E33" w:rsidRPr="004D419C" w:rsidRDefault="00CC0E33" w:rsidP="00F94648">
      <w:pPr>
        <w:pStyle w:val="Akapitzlist"/>
        <w:numPr>
          <w:ilvl w:val="0"/>
          <w:numId w:val="63"/>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20"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05481FB" w14:textId="2308543A" w:rsidR="00CC0E33" w:rsidRPr="004D419C" w:rsidRDefault="00CC0E33" w:rsidP="00F94648">
      <w:pPr>
        <w:pStyle w:val="Akapitzlist"/>
        <w:numPr>
          <w:ilvl w:val="0"/>
          <w:numId w:val="63"/>
        </w:numPr>
        <w:shd w:val="clear" w:color="auto" w:fill="FFFFFF"/>
        <w:spacing w:line="276" w:lineRule="auto"/>
        <w:rPr>
          <w:rFonts w:asciiTheme="majorHAnsi" w:hAnsiTheme="majorHAnsi"/>
          <w:sz w:val="24"/>
          <w:szCs w:val="24"/>
        </w:rPr>
      </w:pPr>
      <w:r w:rsidRPr="004D419C">
        <w:rPr>
          <w:rFonts w:asciiTheme="majorHAnsi" w:hAnsiTheme="majorHAnsi"/>
          <w:sz w:val="24"/>
          <w:szCs w:val="24"/>
        </w:rPr>
        <w:lastRenderedPageBreak/>
        <w:t xml:space="preserve">jeżeli, w przypadkach, o których mowa w art. 85 ust. 1,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1"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 postępowaniu o udzielenie zamówienia.</w:t>
      </w:r>
    </w:p>
    <w:p w14:paraId="698A30F2" w14:textId="09E641E7" w:rsidR="00F757DA" w:rsidRPr="006528C1"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6528C1">
        <w:rPr>
          <w:rFonts w:asciiTheme="majorHAnsi" w:hAnsiTheme="majorHAnsi" w:cs="Arial"/>
          <w:b/>
          <w:bCs/>
          <w:sz w:val="24"/>
          <w:szCs w:val="24"/>
        </w:rPr>
        <w:t>Zamawiający</w:t>
      </w:r>
      <w:r w:rsidR="00F757DA" w:rsidRPr="006528C1">
        <w:rPr>
          <w:rFonts w:asciiTheme="majorHAnsi" w:hAnsiTheme="majorHAnsi" w:cs="Arial"/>
          <w:b/>
          <w:bCs/>
          <w:sz w:val="24"/>
          <w:szCs w:val="24"/>
        </w:rPr>
        <w:t xml:space="preserve"> </w:t>
      </w:r>
      <w:r w:rsidR="00F757DA" w:rsidRPr="006528C1">
        <w:rPr>
          <w:rFonts w:asciiTheme="majorHAnsi" w:hAnsiTheme="majorHAnsi" w:cs="Arial"/>
          <w:b/>
          <w:bCs/>
          <w:sz w:val="24"/>
          <w:szCs w:val="24"/>
          <w:u w:val="single"/>
        </w:rPr>
        <w:t>nie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674295" w:rsidRPr="006528C1">
        <w:rPr>
          <w:rFonts w:asciiTheme="majorHAnsi" w:hAnsiTheme="majorHAnsi" w:cs="Arial"/>
          <w:b/>
          <w:bCs/>
          <w:sz w:val="24"/>
          <w:szCs w:val="24"/>
        </w:rPr>
        <w:t xml:space="preserve"> </w:t>
      </w:r>
      <w:proofErr w:type="spellStart"/>
      <w:r w:rsidR="00674295" w:rsidRPr="006528C1">
        <w:rPr>
          <w:rFonts w:asciiTheme="majorHAnsi" w:hAnsiTheme="majorHAnsi" w:cs="Arial"/>
          <w:b/>
          <w:bCs/>
          <w:sz w:val="24"/>
          <w:szCs w:val="24"/>
        </w:rPr>
        <w:t>Pzp</w:t>
      </w:r>
      <w:proofErr w:type="spellEnd"/>
      <w:r w:rsidR="00F757DA" w:rsidRPr="006528C1">
        <w:rPr>
          <w:rFonts w:asciiTheme="majorHAnsi" w:hAnsiTheme="majorHAnsi" w:cs="Arial"/>
          <w:b/>
          <w:bCs/>
          <w:sz w:val="24"/>
          <w:szCs w:val="24"/>
        </w:rPr>
        <w:t>.</w:t>
      </w:r>
    </w:p>
    <w:p w14:paraId="566953D2" w14:textId="337D0252" w:rsidR="00430F97" w:rsidRPr="00627C7D"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p>
    <w:p w14:paraId="2661ADB6" w14:textId="488EE6AE" w:rsidR="00627C7D" w:rsidRPr="00627C7D"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674295">
        <w:rPr>
          <w:rFonts w:asciiTheme="majorHAnsi" w:hAnsiTheme="majorHAnsi" w:cs="Arial"/>
          <w:bCs/>
          <w:sz w:val="24"/>
          <w:szCs w:val="24"/>
        </w:rPr>
        <w:t xml:space="preserve"> </w:t>
      </w:r>
      <w:proofErr w:type="spellStart"/>
      <w:r w:rsidR="00674295">
        <w:rPr>
          <w:rFonts w:asciiTheme="majorHAnsi" w:hAnsiTheme="majorHAnsi" w:cs="Arial"/>
          <w:bCs/>
          <w:sz w:val="24"/>
          <w:szCs w:val="24"/>
        </w:rPr>
        <w:t>Pzp</w:t>
      </w:r>
      <w:proofErr w:type="spellEnd"/>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14:paraId="0C51DCB6" w14:textId="71F94893" w:rsidR="00627C7D" w:rsidRPr="00627C7D" w:rsidRDefault="00627C7D" w:rsidP="00F94648">
      <w:pPr>
        <w:pStyle w:val="Akapitzlist"/>
        <w:numPr>
          <w:ilvl w:val="2"/>
          <w:numId w:val="46"/>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3B8CF16F" w14:textId="6143A50C" w:rsidR="00627C7D" w:rsidRPr="00627C7D" w:rsidRDefault="00627C7D" w:rsidP="00F94648">
      <w:pPr>
        <w:pStyle w:val="Akapitzlist"/>
        <w:numPr>
          <w:ilvl w:val="2"/>
          <w:numId w:val="46"/>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14:paraId="2916F575" w14:textId="654B2733" w:rsidR="00627C7D" w:rsidRPr="00627C7D" w:rsidRDefault="00627C7D" w:rsidP="00F94648">
      <w:pPr>
        <w:pStyle w:val="Akapitzlist"/>
        <w:numPr>
          <w:ilvl w:val="2"/>
          <w:numId w:val="46"/>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70D363F1" w14:textId="0AC9672D" w:rsidR="00627C7D" w:rsidRPr="00627C7D" w:rsidRDefault="00627C7D" w:rsidP="00F94648">
      <w:pPr>
        <w:pStyle w:val="Akapitzlist"/>
        <w:numPr>
          <w:ilvl w:val="1"/>
          <w:numId w:val="47"/>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14:paraId="78ADF79A" w14:textId="07762A31" w:rsidR="00627C7D" w:rsidRPr="00627C7D" w:rsidRDefault="00627C7D" w:rsidP="00F94648">
      <w:pPr>
        <w:pStyle w:val="Akapitzlist"/>
        <w:numPr>
          <w:ilvl w:val="1"/>
          <w:numId w:val="47"/>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4500D43E" w14:textId="5B3D5E95" w:rsidR="00627C7D" w:rsidRPr="00627C7D" w:rsidRDefault="00627C7D" w:rsidP="00F94648">
      <w:pPr>
        <w:pStyle w:val="Akapitzlist"/>
        <w:numPr>
          <w:ilvl w:val="1"/>
          <w:numId w:val="47"/>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4BDB2DC2" w14:textId="5C627097" w:rsidR="00627C7D" w:rsidRPr="00627C7D" w:rsidRDefault="00627C7D" w:rsidP="00F94648">
      <w:pPr>
        <w:pStyle w:val="Akapitzlist"/>
        <w:numPr>
          <w:ilvl w:val="1"/>
          <w:numId w:val="47"/>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32774026" w14:textId="00D30941" w:rsidR="00627C7D" w:rsidRPr="00627C7D" w:rsidRDefault="00627C7D" w:rsidP="00F94648">
      <w:pPr>
        <w:pStyle w:val="Akapitzlist"/>
        <w:numPr>
          <w:ilvl w:val="1"/>
          <w:numId w:val="47"/>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0EEBD8A4" w14:textId="5801075F" w:rsidR="002A2687" w:rsidRPr="002A2687"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są wystarczające do wykazania jego rzetelności, uwzględniając wagę 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14:paraId="60D5D6B8" w14:textId="7CBBE37A" w:rsidR="00430F97" w:rsidRPr="00495C0B" w:rsidRDefault="00430F97"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sidR="00A435B8">
        <w:rPr>
          <w:rFonts w:ascii="Cambria" w:hAnsi="Cambria"/>
          <w:iCs/>
          <w:sz w:val="24"/>
          <w:szCs w:val="24"/>
        </w:rPr>
        <w:t>SWZ</w:t>
      </w:r>
      <w:r w:rsidRPr="002A2687">
        <w:rPr>
          <w:rFonts w:ascii="Cambria" w:hAnsi="Cambria"/>
          <w:iCs/>
          <w:sz w:val="24"/>
          <w:szCs w:val="24"/>
        </w:rPr>
        <w:t>.</w:t>
      </w:r>
    </w:p>
    <w:p w14:paraId="4F12B076" w14:textId="1B088380" w:rsidR="00495C0B" w:rsidRDefault="00495C0B"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1757890A" w14:textId="77777777" w:rsidTr="00674295">
        <w:trPr>
          <w:jc w:val="center"/>
        </w:trPr>
        <w:tc>
          <w:tcPr>
            <w:tcW w:w="9060" w:type="dxa"/>
            <w:tcBorders>
              <w:bottom w:val="single" w:sz="4" w:space="0" w:color="auto"/>
            </w:tcBorders>
            <w:shd w:val="clear" w:color="auto" w:fill="D9D9D9" w:themeFill="background1" w:themeFillShade="D9"/>
          </w:tcPr>
          <w:p w14:paraId="0AA46308" w14:textId="01E7EEC5"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14:paraId="5F77F0A3" w14:textId="7B6E514C"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lastRenderedPageBreak/>
              <w:t>I</w:t>
            </w:r>
            <w:r>
              <w:rPr>
                <w:rFonts w:asciiTheme="majorHAnsi" w:hAnsiTheme="majorHAnsi"/>
                <w:b/>
                <w:sz w:val="26"/>
                <w:szCs w:val="26"/>
              </w:rPr>
              <w:t>NFORMACJA O OŚWIADCZENIU WSTĘPNYM I PODMIOTOWYCH ŚRODKACH</w:t>
            </w:r>
            <w:r w:rsidRPr="00983244">
              <w:rPr>
                <w:rFonts w:asciiTheme="majorHAnsi" w:hAnsiTheme="majorHAnsi"/>
                <w:b/>
                <w:sz w:val="26"/>
                <w:szCs w:val="26"/>
              </w:rPr>
              <w:t xml:space="preserve"> DOWODOWYCH</w:t>
            </w:r>
          </w:p>
        </w:tc>
      </w:tr>
    </w:tbl>
    <w:p w14:paraId="37DBA2A0"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49A4EBB9" w14:textId="07065BFA" w:rsidR="00674295" w:rsidRPr="00674295" w:rsidRDefault="006528C1" w:rsidP="00F94648">
      <w:pPr>
        <w:pStyle w:val="Kolorowalistaakcent11"/>
        <w:numPr>
          <w:ilvl w:val="1"/>
          <w:numId w:val="28"/>
        </w:numPr>
        <w:autoSpaceDE w:val="0"/>
        <w:autoSpaceDN w:val="0"/>
        <w:adjustRightInd w:val="0"/>
        <w:spacing w:line="276" w:lineRule="auto"/>
        <w:ind w:left="709" w:hanging="709"/>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3A24B8" w:rsidRPr="00C97C80">
        <w:rPr>
          <w:rFonts w:asciiTheme="majorHAnsi" w:hAnsiTheme="majorHAnsi" w:cs="Arial"/>
          <w:b/>
          <w:sz w:val="24"/>
          <w:szCs w:val="24"/>
        </w:rPr>
        <w:t xml:space="preserve"> </w:t>
      </w:r>
      <w:r w:rsidR="003A24B8" w:rsidRPr="00C97C80">
        <w:rPr>
          <w:rFonts w:asciiTheme="majorHAnsi" w:hAnsiTheme="majorHAnsi" w:cs="Arial"/>
          <w:sz w:val="24"/>
          <w:szCs w:val="24"/>
        </w:rPr>
        <w:t>oświadczeni</w:t>
      </w:r>
      <w:r w:rsidR="007374B7">
        <w:rPr>
          <w:rFonts w:asciiTheme="majorHAnsi" w:hAnsiTheme="majorHAnsi" w:cs="Arial"/>
          <w:sz w:val="24"/>
          <w:szCs w:val="24"/>
        </w:rPr>
        <w:t>a</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A24B8" w:rsidRPr="00C97C80">
        <w:rPr>
          <w:rFonts w:asciiTheme="majorHAnsi" w:hAnsiTheme="majorHAnsi" w:cs="Arial"/>
          <w:sz w:val="24"/>
          <w:szCs w:val="24"/>
        </w:rPr>
        <w:t>:</w:t>
      </w:r>
    </w:p>
    <w:p w14:paraId="7D08B44B" w14:textId="77777777" w:rsidR="00674295" w:rsidRPr="00C97C80" w:rsidRDefault="00674295" w:rsidP="00F94648">
      <w:pPr>
        <w:pStyle w:val="Kolorowalistaakcent11"/>
        <w:numPr>
          <w:ilvl w:val="2"/>
          <w:numId w:val="29"/>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51F9A2F2" w14:textId="77777777" w:rsidR="00674295" w:rsidRPr="00C97C80" w:rsidRDefault="00674295" w:rsidP="00F94648">
      <w:pPr>
        <w:pStyle w:val="Kolorowalistaakcent11"/>
        <w:numPr>
          <w:ilvl w:val="2"/>
          <w:numId w:val="29"/>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1335DD57" w14:textId="77777777" w:rsidR="00674295" w:rsidRDefault="00495D57"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sidRPr="006528C1">
        <w:rPr>
          <w:rFonts w:asciiTheme="majorHAnsi" w:hAnsiTheme="majorHAnsi" w:cs="Arial"/>
          <w:b/>
          <w:bCs/>
          <w:color w:val="000000" w:themeColor="text1"/>
          <w:sz w:val="24"/>
          <w:szCs w:val="24"/>
        </w:rPr>
        <w:t>Oświadczenia należy złożyć wg</w:t>
      </w:r>
      <w:r w:rsidRPr="006528C1">
        <w:rPr>
          <w:rFonts w:asciiTheme="majorHAnsi" w:hAnsiTheme="majorHAnsi"/>
          <w:b/>
          <w:bCs/>
          <w:sz w:val="24"/>
          <w:szCs w:val="24"/>
        </w:rPr>
        <w:t xml:space="preserve"> wymogów załącznika nr 4 i 5 do SWZ</w:t>
      </w:r>
      <w:r w:rsidRPr="00674295">
        <w:rPr>
          <w:rFonts w:asciiTheme="majorHAnsi" w:hAnsiTheme="majorHAnsi"/>
          <w:bCs/>
          <w:sz w:val="24"/>
          <w:szCs w:val="24"/>
        </w:rPr>
        <w:t>.</w:t>
      </w:r>
    </w:p>
    <w:p w14:paraId="248ACEC7" w14:textId="108D2493" w:rsidR="00674295" w:rsidRDefault="00495D57"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F12672" w:rsidRPr="00674295">
        <w:rPr>
          <w:rFonts w:asciiTheme="majorHAnsi" w:hAnsiTheme="majorHAnsi"/>
          <w:color w:val="000000"/>
          <w:sz w:val="24"/>
          <w:szCs w:val="24"/>
        </w:rPr>
        <w:t>ń</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173F63" w:rsidRPr="00674295">
        <w:rPr>
          <w:rFonts w:asciiTheme="majorHAnsi" w:hAnsiTheme="majorHAnsi"/>
          <w:color w:val="000000"/>
          <w:sz w:val="24"/>
          <w:szCs w:val="24"/>
        </w:rPr>
        <w:t>są</w:t>
      </w:r>
      <w:r w:rsidRPr="00674295">
        <w:rPr>
          <w:rFonts w:asciiTheme="majorHAnsi" w:hAnsiTheme="majorHAnsi"/>
          <w:color w:val="000000"/>
          <w:sz w:val="24"/>
          <w:szCs w:val="24"/>
        </w:rPr>
        <w:t xml:space="preserve"> on</w:t>
      </w:r>
      <w:r w:rsidR="00173F63" w:rsidRPr="00674295">
        <w:rPr>
          <w:rFonts w:asciiTheme="majorHAnsi" w:hAnsiTheme="majorHAnsi"/>
          <w:color w:val="000000"/>
          <w:sz w:val="24"/>
          <w:szCs w:val="24"/>
        </w:rPr>
        <w:t>e</w:t>
      </w:r>
      <w:r w:rsidRPr="00674295">
        <w:rPr>
          <w:rFonts w:asciiTheme="majorHAnsi" w:hAnsiTheme="majorHAnsi"/>
          <w:color w:val="000000"/>
          <w:sz w:val="24"/>
          <w:szCs w:val="24"/>
        </w:rPr>
        <w:t xml:space="preserve"> niekompletne lub zawiera</w:t>
      </w:r>
      <w:r w:rsidR="00173F63" w:rsidRPr="00674295">
        <w:rPr>
          <w:rFonts w:asciiTheme="majorHAnsi" w:hAnsiTheme="majorHAnsi"/>
          <w:color w:val="000000"/>
          <w:sz w:val="24"/>
          <w:szCs w:val="24"/>
        </w:rPr>
        <w:t>ją</w:t>
      </w:r>
      <w:r w:rsidRPr="00674295">
        <w:rPr>
          <w:rFonts w:asciiTheme="majorHAnsi" w:hAnsiTheme="majorHAnsi"/>
          <w:color w:val="000000"/>
          <w:sz w:val="24"/>
          <w:szCs w:val="24"/>
        </w:rPr>
        <w:t xml:space="preserve">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035B460C" w14:textId="5B8F7B46" w:rsidR="00674295" w:rsidRDefault="006528C1"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173F63" w:rsidRPr="00674295">
        <w:rPr>
          <w:rFonts w:asciiTheme="majorHAnsi" w:hAnsiTheme="majorHAnsi"/>
          <w:color w:val="000000"/>
          <w:sz w:val="24"/>
          <w:szCs w:val="24"/>
        </w:rPr>
        <w:t>ych</w:t>
      </w:r>
      <w:r w:rsidR="00495D57" w:rsidRPr="00674295">
        <w:rPr>
          <w:rFonts w:asciiTheme="majorHAnsi" w:hAnsiTheme="majorHAnsi"/>
          <w:color w:val="000000"/>
          <w:sz w:val="24"/>
          <w:szCs w:val="24"/>
        </w:rPr>
        <w:t xml:space="preserve"> oświadcze</w:t>
      </w:r>
      <w:r w:rsidR="00173F63" w:rsidRPr="00674295">
        <w:rPr>
          <w:rFonts w:asciiTheme="majorHAnsi" w:hAnsiTheme="majorHAnsi"/>
          <w:color w:val="000000"/>
          <w:sz w:val="24"/>
          <w:szCs w:val="24"/>
        </w:rPr>
        <w:t>ń</w:t>
      </w:r>
      <w:r w:rsidR="00495D57"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00495D57"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14:paraId="3BA203CB" w14:textId="0F798926" w:rsidR="00495D57" w:rsidRPr="00674295" w:rsidRDefault="00495D57"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oświadczeni</w:t>
      </w:r>
      <w:r w:rsidR="00173F63" w:rsidRPr="00674295">
        <w:rPr>
          <w:rFonts w:asciiTheme="majorHAnsi" w:hAnsiTheme="majorHAnsi"/>
          <w:color w:val="000000"/>
          <w:sz w:val="24"/>
          <w:szCs w:val="24"/>
        </w:rPr>
        <w:t>a</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budz</w:t>
      </w:r>
      <w:r w:rsidR="00173F63" w:rsidRPr="00674295">
        <w:rPr>
          <w:rFonts w:asciiTheme="majorHAnsi" w:hAnsiTheme="majorHAnsi"/>
          <w:color w:val="000000"/>
          <w:sz w:val="24"/>
          <w:szCs w:val="24"/>
        </w:rPr>
        <w:t>ą</w:t>
      </w:r>
      <w:r w:rsidRPr="00674295">
        <w:rPr>
          <w:rFonts w:asciiTheme="majorHAnsi" w:hAnsiTheme="majorHAnsi"/>
          <w:color w:val="000000"/>
          <w:sz w:val="24"/>
          <w:szCs w:val="24"/>
        </w:rPr>
        <w:t xml:space="preserve"> wątpliwości </w:t>
      </w:r>
      <w:r w:rsidR="006528C1">
        <w:rPr>
          <w:rFonts w:asciiTheme="majorHAnsi" w:hAnsiTheme="majorHAnsi"/>
          <w:color w:val="000000"/>
          <w:sz w:val="24"/>
          <w:szCs w:val="24"/>
        </w:rPr>
        <w:t>Zamawiającego</w:t>
      </w:r>
      <w:r w:rsidRPr="00674295">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warunków udziału w postępowaniu, lub braku podstaw wykluczenia, o przedstawienie takich informacji lub dokumentów.</w:t>
      </w:r>
    </w:p>
    <w:p w14:paraId="507C7B66" w14:textId="4DA5D542" w:rsidR="00674295" w:rsidRDefault="007374B7"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bookmarkStart w:id="9" w:name="_Hlk61070718"/>
      <w:r w:rsidRPr="007374B7">
        <w:rPr>
          <w:rFonts w:asciiTheme="majorHAnsi" w:hAnsiTheme="majorHAnsi"/>
          <w:color w:val="000000"/>
          <w:sz w:val="24"/>
          <w:szCs w:val="24"/>
        </w:rPr>
        <w:t xml:space="preserve">W przypadku, o którym mowa w </w:t>
      </w:r>
      <w:r w:rsidR="00BF356E">
        <w:rPr>
          <w:rFonts w:asciiTheme="majorHAnsi" w:hAnsiTheme="majorHAnsi"/>
          <w:color w:val="000000"/>
          <w:sz w:val="24"/>
          <w:szCs w:val="24"/>
        </w:rPr>
        <w:t xml:space="preserve">rozdziale 6.3 SWZ </w:t>
      </w:r>
      <w:r w:rsidR="006528C1">
        <w:rPr>
          <w:rFonts w:asciiTheme="majorHAnsi" w:hAnsiTheme="majorHAnsi"/>
          <w:color w:val="000000"/>
          <w:sz w:val="24"/>
          <w:szCs w:val="24"/>
        </w:rPr>
        <w:t>Wykonawcy</w:t>
      </w:r>
      <w:r w:rsidRPr="007374B7">
        <w:rPr>
          <w:rFonts w:asciiTheme="majorHAnsi" w:hAnsiTheme="majorHAnsi"/>
          <w:color w:val="000000"/>
          <w:sz w:val="24"/>
          <w:szCs w:val="24"/>
        </w:rPr>
        <w:t xml:space="preserve"> wspólnie ubiegający się o udzielenie zamówienia </w:t>
      </w:r>
      <w:r w:rsidRPr="00BF356E">
        <w:rPr>
          <w:rFonts w:asciiTheme="majorHAnsi" w:hAnsiTheme="majorHAnsi"/>
          <w:b/>
          <w:bCs/>
          <w:color w:val="000000"/>
          <w:sz w:val="24"/>
          <w:szCs w:val="24"/>
        </w:rPr>
        <w:t>dołączają do oferty</w:t>
      </w:r>
      <w:r w:rsidRPr="007374B7">
        <w:rPr>
          <w:rFonts w:asciiTheme="majorHAnsi" w:hAnsiTheme="majorHAnsi"/>
          <w:color w:val="000000"/>
          <w:sz w:val="24"/>
          <w:szCs w:val="24"/>
        </w:rPr>
        <w:t xml:space="preserve"> oświadczenie, z którego wynika, które roboty budowlane, dostawy lub usługi wykonają poszczególni </w:t>
      </w:r>
      <w:r w:rsidR="006528C1">
        <w:rPr>
          <w:rFonts w:asciiTheme="majorHAnsi" w:hAnsiTheme="majorHAnsi"/>
          <w:color w:val="000000"/>
          <w:sz w:val="24"/>
          <w:szCs w:val="24"/>
        </w:rPr>
        <w:t>Wykonawcy</w:t>
      </w:r>
      <w:r w:rsidR="0009224D">
        <w:rPr>
          <w:rFonts w:asciiTheme="majorHAnsi" w:hAnsiTheme="majorHAnsi"/>
          <w:color w:val="000000"/>
          <w:sz w:val="24"/>
          <w:szCs w:val="24"/>
        </w:rPr>
        <w:t>.</w:t>
      </w:r>
    </w:p>
    <w:p w14:paraId="21E7A973" w14:textId="77777777" w:rsidR="00674295" w:rsidRPr="006528C1" w:rsidRDefault="0009224D" w:rsidP="00D069B8">
      <w:pPr>
        <w:pStyle w:val="Kolorowalistaakcent11"/>
        <w:numPr>
          <w:ilvl w:val="2"/>
          <w:numId w:val="12"/>
        </w:numPr>
        <w:autoSpaceDE w:val="0"/>
        <w:autoSpaceDN w:val="0"/>
        <w:adjustRightInd w:val="0"/>
        <w:spacing w:line="276" w:lineRule="auto"/>
        <w:ind w:hanging="11"/>
        <w:rPr>
          <w:rFonts w:asciiTheme="majorHAnsi" w:hAnsiTheme="majorHAnsi" w:cs="Arial"/>
          <w:b/>
          <w:bCs/>
          <w:sz w:val="24"/>
          <w:szCs w:val="24"/>
        </w:rPr>
      </w:pPr>
      <w:r w:rsidRPr="006528C1">
        <w:rPr>
          <w:rFonts w:asciiTheme="majorHAnsi" w:hAnsiTheme="majorHAnsi" w:cs="Arial"/>
          <w:b/>
          <w:bCs/>
          <w:color w:val="000000" w:themeColor="text1"/>
          <w:sz w:val="24"/>
          <w:szCs w:val="24"/>
        </w:rPr>
        <w:t>Oświadczenie należy złożyć wg</w:t>
      </w:r>
      <w:r w:rsidRPr="006528C1">
        <w:rPr>
          <w:rFonts w:asciiTheme="majorHAnsi" w:hAnsiTheme="majorHAnsi"/>
          <w:b/>
          <w:bCs/>
          <w:sz w:val="24"/>
          <w:szCs w:val="24"/>
        </w:rPr>
        <w:t xml:space="preserve"> wymogów załącznika nr 6 do SWZ</w:t>
      </w:r>
      <w:r w:rsidR="00D14838" w:rsidRPr="006528C1">
        <w:rPr>
          <w:rFonts w:asciiTheme="majorHAnsi" w:hAnsiTheme="majorHAnsi"/>
          <w:b/>
          <w:bCs/>
          <w:sz w:val="24"/>
          <w:szCs w:val="24"/>
        </w:rPr>
        <w:t>.</w:t>
      </w:r>
    </w:p>
    <w:bookmarkEnd w:id="9"/>
    <w:p w14:paraId="63B08594" w14:textId="6338A34F" w:rsidR="00FF15A2" w:rsidRPr="006528C1" w:rsidRDefault="006528C1" w:rsidP="00D069B8">
      <w:pPr>
        <w:pStyle w:val="Kolorowalistaakcent11"/>
        <w:numPr>
          <w:ilvl w:val="1"/>
          <w:numId w:val="12"/>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6528C1">
        <w:rPr>
          <w:rFonts w:asciiTheme="majorHAnsi" w:hAnsiTheme="majorHAnsi" w:cs="Arial"/>
          <w:sz w:val="24"/>
          <w:szCs w:val="24"/>
        </w:rPr>
        <w:t>Zamawiający</w:t>
      </w:r>
      <w:r w:rsidR="00D9784D" w:rsidRPr="006528C1">
        <w:rPr>
          <w:rFonts w:asciiTheme="majorHAnsi" w:hAnsiTheme="majorHAnsi" w:cs="Arial"/>
          <w:sz w:val="24"/>
          <w:szCs w:val="24"/>
        </w:rPr>
        <w:t xml:space="preserve"> </w:t>
      </w:r>
      <w:r w:rsidR="00FF15A2" w:rsidRPr="006528C1">
        <w:rPr>
          <w:rFonts w:asciiTheme="majorHAnsi" w:hAnsiTheme="majorHAnsi" w:cs="Arial"/>
          <w:b/>
          <w:bCs/>
          <w:sz w:val="24"/>
          <w:szCs w:val="24"/>
        </w:rPr>
        <w:t xml:space="preserve">wezwie </w:t>
      </w:r>
      <w:r w:rsidRPr="006528C1">
        <w:rPr>
          <w:rFonts w:asciiTheme="majorHAnsi" w:hAnsiTheme="majorHAnsi"/>
          <w:b/>
          <w:bCs/>
          <w:color w:val="000000"/>
          <w:sz w:val="24"/>
          <w:szCs w:val="24"/>
          <w:shd w:val="clear" w:color="auto" w:fill="FFFFFF"/>
        </w:rPr>
        <w:t>Wykonawcę</w:t>
      </w:r>
      <w:r w:rsidR="00FF15A2" w:rsidRPr="006528C1">
        <w:rPr>
          <w:rFonts w:asciiTheme="majorHAnsi" w:hAnsiTheme="majorHAnsi"/>
          <w:color w:val="000000"/>
          <w:sz w:val="24"/>
          <w:szCs w:val="24"/>
          <w:shd w:val="clear" w:color="auto" w:fill="FFFFFF"/>
        </w:rPr>
        <w:t>, którego oferta została najwyżej oceniona, do złożenia w wyznaczonym terminie</w:t>
      </w:r>
      <w:r w:rsidR="0009224D" w:rsidRPr="006528C1">
        <w:rPr>
          <w:rFonts w:asciiTheme="majorHAnsi" w:hAnsiTheme="majorHAnsi"/>
          <w:color w:val="000000"/>
          <w:sz w:val="24"/>
          <w:szCs w:val="24"/>
          <w:shd w:val="clear" w:color="auto" w:fill="FFFFFF"/>
        </w:rPr>
        <w:t xml:space="preserve"> (</w:t>
      </w:r>
      <w:r w:rsidR="00FF15A2" w:rsidRPr="006528C1">
        <w:rPr>
          <w:rFonts w:asciiTheme="majorHAnsi" w:hAnsiTheme="majorHAnsi"/>
          <w:color w:val="000000"/>
          <w:sz w:val="24"/>
          <w:szCs w:val="24"/>
          <w:shd w:val="clear" w:color="auto" w:fill="FFFFFF"/>
        </w:rPr>
        <w:t>nie krótszym niż 5 dni od dnia wezwania</w:t>
      </w:r>
      <w:r w:rsidR="0009224D" w:rsidRPr="006528C1">
        <w:rPr>
          <w:rFonts w:asciiTheme="majorHAnsi" w:hAnsiTheme="majorHAnsi"/>
          <w:color w:val="000000"/>
          <w:sz w:val="24"/>
          <w:szCs w:val="24"/>
          <w:shd w:val="clear" w:color="auto" w:fill="FFFFFF"/>
        </w:rPr>
        <w:t>)</w:t>
      </w:r>
      <w:r w:rsidR="00FF15A2" w:rsidRPr="006528C1">
        <w:rPr>
          <w:rFonts w:asciiTheme="majorHAnsi" w:hAnsiTheme="majorHAnsi"/>
          <w:color w:val="000000"/>
          <w:sz w:val="24"/>
          <w:szCs w:val="24"/>
          <w:shd w:val="clear" w:color="auto" w:fill="FFFFFF"/>
        </w:rPr>
        <w:t xml:space="preserve"> następujących podmiotowych środków dowodowych</w:t>
      </w:r>
      <w:r w:rsidR="0009224D" w:rsidRPr="006528C1">
        <w:rPr>
          <w:rFonts w:asciiTheme="majorHAnsi" w:hAnsiTheme="majorHAnsi"/>
          <w:color w:val="000000"/>
          <w:sz w:val="24"/>
          <w:szCs w:val="24"/>
          <w:shd w:val="clear" w:color="auto" w:fill="FFFFFF"/>
        </w:rPr>
        <w:t xml:space="preserve"> (aktualnych na dzień złożenia)</w:t>
      </w:r>
      <w:r w:rsidR="00FF15A2" w:rsidRPr="006528C1">
        <w:rPr>
          <w:rFonts w:asciiTheme="majorHAnsi" w:hAnsiTheme="majorHAnsi"/>
          <w:color w:val="000000"/>
          <w:sz w:val="24"/>
          <w:szCs w:val="24"/>
          <w:shd w:val="clear" w:color="auto" w:fill="FFFFFF"/>
        </w:rPr>
        <w:t>:</w:t>
      </w:r>
    </w:p>
    <w:p w14:paraId="74853034" w14:textId="77777777" w:rsidR="00FF15A2" w:rsidRPr="00677BC6"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14:paraId="5F49D916" w14:textId="097B6769" w:rsidR="00FF15A2" w:rsidRPr="00677BC6" w:rsidRDefault="00FF15A2" w:rsidP="00D069B8">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5E3ADE11" w14:textId="77777777" w:rsidR="00677BC6" w:rsidRPr="00677BC6" w:rsidRDefault="00677BC6" w:rsidP="00677BC6">
      <w:pPr>
        <w:pStyle w:val="Kolorowalistaakcent11"/>
        <w:autoSpaceDE w:val="0"/>
        <w:autoSpaceDN w:val="0"/>
        <w:adjustRightInd w:val="0"/>
        <w:spacing w:before="0" w:after="0" w:line="276" w:lineRule="auto"/>
        <w:ind w:left="1418"/>
        <w:rPr>
          <w:rFonts w:asciiTheme="majorHAnsi" w:hAnsiTheme="majorHAnsi" w:cs="Arial"/>
          <w:b/>
          <w:sz w:val="10"/>
          <w:szCs w:val="10"/>
        </w:rPr>
      </w:pPr>
    </w:p>
    <w:p w14:paraId="50912047" w14:textId="4C64FDA5" w:rsidR="00677BC6" w:rsidRPr="00020443" w:rsidRDefault="00677BC6" w:rsidP="00F94648">
      <w:pPr>
        <w:pStyle w:val="Akapitzlist"/>
        <w:numPr>
          <w:ilvl w:val="0"/>
          <w:numId w:val="60"/>
        </w:numPr>
        <w:spacing w:line="276" w:lineRule="auto"/>
        <w:ind w:left="1843" w:hanging="425"/>
        <w:rPr>
          <w:rFonts w:asciiTheme="majorHAnsi" w:hAnsiTheme="majorHAnsi"/>
          <w:sz w:val="24"/>
          <w:szCs w:val="24"/>
        </w:rPr>
      </w:pPr>
      <w:r w:rsidRPr="00A15265">
        <w:rPr>
          <w:rFonts w:asciiTheme="majorHAnsi" w:hAnsiTheme="majorHAnsi" w:cs="Arial"/>
          <w:b/>
          <w:bCs/>
          <w:sz w:val="24"/>
          <w:szCs w:val="24"/>
        </w:rPr>
        <w:t>wykazu robót budowlanych</w:t>
      </w:r>
      <w:r w:rsidRPr="003144CA">
        <w:rPr>
          <w:rFonts w:asciiTheme="majorHAnsi" w:hAnsiTheme="majorHAnsi" w:cs="Arial"/>
          <w:sz w:val="24"/>
          <w:szCs w:val="24"/>
        </w:rPr>
        <w:t xml:space="preserve"> wykonanych nie wcześniej niż w</w:t>
      </w:r>
      <w:r>
        <w:rPr>
          <w:rFonts w:asciiTheme="majorHAnsi" w:hAnsiTheme="majorHAnsi" w:cs="Arial"/>
          <w:sz w:val="24"/>
          <w:szCs w:val="24"/>
        </w:rPr>
        <w:t xml:space="preserve"> </w:t>
      </w:r>
      <w:r w:rsidRPr="003144CA">
        <w:rPr>
          <w:rFonts w:asciiTheme="majorHAnsi" w:hAnsiTheme="majorHAnsi" w:cs="Arial"/>
          <w:sz w:val="24"/>
          <w:szCs w:val="24"/>
        </w:rPr>
        <w:t xml:space="preserve">okresie ostatnich </w:t>
      </w:r>
      <w:r w:rsidRPr="00A15265">
        <w:rPr>
          <w:rFonts w:asciiTheme="majorHAnsi" w:hAnsiTheme="majorHAnsi" w:cs="Arial"/>
          <w:b/>
          <w:bCs/>
          <w:sz w:val="24"/>
          <w:szCs w:val="24"/>
        </w:rPr>
        <w:t>5 lat</w:t>
      </w:r>
      <w:r w:rsidR="00BD5E73">
        <w:rPr>
          <w:rFonts w:asciiTheme="majorHAnsi" w:hAnsiTheme="majorHAnsi" w:cs="Arial"/>
          <w:b/>
          <w:bCs/>
          <w:sz w:val="24"/>
          <w:szCs w:val="24"/>
        </w:rPr>
        <w:t xml:space="preserve"> przed terminem składania ofert</w:t>
      </w:r>
      <w:r w:rsidRPr="003144CA">
        <w:rPr>
          <w:rFonts w:asciiTheme="majorHAnsi" w:hAnsiTheme="majorHAnsi" w:cs="Arial"/>
          <w:sz w:val="24"/>
          <w:szCs w:val="24"/>
        </w:rPr>
        <w:t>, a</w:t>
      </w:r>
      <w:r>
        <w:rPr>
          <w:rFonts w:asciiTheme="majorHAnsi" w:hAnsiTheme="majorHAnsi" w:cs="Arial"/>
          <w:sz w:val="24"/>
          <w:szCs w:val="24"/>
        </w:rPr>
        <w:t xml:space="preserve"> </w:t>
      </w:r>
      <w:r w:rsidRPr="003144CA">
        <w:rPr>
          <w:rFonts w:asciiTheme="majorHAnsi" w:hAnsiTheme="majorHAnsi" w:cs="Arial"/>
          <w:sz w:val="24"/>
          <w:szCs w:val="24"/>
        </w:rPr>
        <w:t>jeżeli okres prowadzenia działalności jest krótszy –w</w:t>
      </w:r>
      <w:r>
        <w:rPr>
          <w:rFonts w:asciiTheme="majorHAnsi" w:hAnsiTheme="majorHAnsi" w:cs="Arial"/>
          <w:sz w:val="24"/>
          <w:szCs w:val="24"/>
        </w:rPr>
        <w:t xml:space="preserve"> </w:t>
      </w:r>
      <w:r w:rsidRPr="003144CA">
        <w:rPr>
          <w:rFonts w:asciiTheme="majorHAnsi" w:hAnsiTheme="majorHAnsi" w:cs="Arial"/>
          <w:sz w:val="24"/>
          <w:szCs w:val="24"/>
        </w:rPr>
        <w:t>tym okresie, wraz z</w:t>
      </w:r>
      <w:r>
        <w:rPr>
          <w:rFonts w:asciiTheme="majorHAnsi" w:hAnsiTheme="majorHAnsi" w:cs="Arial"/>
          <w:sz w:val="24"/>
          <w:szCs w:val="24"/>
        </w:rPr>
        <w:t xml:space="preserve"> </w:t>
      </w:r>
      <w:r w:rsidRPr="003144CA">
        <w:rPr>
          <w:rFonts w:asciiTheme="majorHAnsi" w:hAnsiTheme="majorHAnsi" w:cs="Arial"/>
          <w:sz w:val="24"/>
          <w:szCs w:val="24"/>
        </w:rPr>
        <w:t>podaniem ich rodzaju, wartości, daty i</w:t>
      </w:r>
      <w:r>
        <w:rPr>
          <w:rFonts w:asciiTheme="majorHAnsi" w:hAnsiTheme="majorHAnsi" w:cs="Arial"/>
          <w:sz w:val="24"/>
          <w:szCs w:val="24"/>
        </w:rPr>
        <w:t xml:space="preserve"> </w:t>
      </w:r>
      <w:r w:rsidRPr="003144CA">
        <w:rPr>
          <w:rFonts w:asciiTheme="majorHAnsi" w:hAnsiTheme="majorHAnsi" w:cs="Arial"/>
          <w:sz w:val="24"/>
          <w:szCs w:val="24"/>
        </w:rPr>
        <w:t xml:space="preserve">miejsca wykonania oraz podmiotów, na rzecz których roboty te zostały </w:t>
      </w:r>
      <w:r w:rsidRPr="00020443">
        <w:rPr>
          <w:rFonts w:asciiTheme="majorHAnsi" w:hAnsiTheme="majorHAnsi" w:cs="Arial"/>
          <w:sz w:val="24"/>
          <w:szCs w:val="24"/>
        </w:rPr>
        <w:t xml:space="preserve">wykonane </w:t>
      </w:r>
      <w:r w:rsidRPr="00020443">
        <w:rPr>
          <w:rFonts w:ascii="Cambria" w:hAnsi="Cambria"/>
          <w:color w:val="000000"/>
          <w:sz w:val="24"/>
          <w:szCs w:val="24"/>
          <w:shd w:val="clear" w:color="auto" w:fill="FFFFFF"/>
        </w:rPr>
        <w:t>(</w:t>
      </w:r>
      <w:r w:rsidRPr="00020443">
        <w:rPr>
          <w:rFonts w:ascii="Cambria" w:hAnsi="Cambria"/>
          <w:sz w:val="24"/>
          <w:szCs w:val="24"/>
        </w:rPr>
        <w:t xml:space="preserve">sporządzonego zgodnie z </w:t>
      </w:r>
      <w:r w:rsidRPr="00020443">
        <w:rPr>
          <w:rFonts w:ascii="Cambria" w:hAnsi="Cambria"/>
          <w:b/>
          <w:sz w:val="24"/>
          <w:szCs w:val="24"/>
        </w:rPr>
        <w:t>Załącznikiem Nr 7 do SWZ</w:t>
      </w:r>
      <w:r w:rsidRPr="00020443">
        <w:rPr>
          <w:rFonts w:ascii="Cambria" w:hAnsi="Cambria"/>
          <w:sz w:val="24"/>
          <w:szCs w:val="24"/>
        </w:rPr>
        <w:t>)</w:t>
      </w:r>
      <w:r w:rsidRPr="00020443">
        <w:rPr>
          <w:rFonts w:asciiTheme="majorHAnsi" w:hAnsiTheme="majorHAnsi" w:cs="Arial"/>
          <w:sz w:val="24"/>
          <w:szCs w:val="24"/>
        </w:rPr>
        <w:t xml:space="preserve">, </w:t>
      </w:r>
      <w:r w:rsidRPr="00020443">
        <w:rPr>
          <w:rFonts w:asciiTheme="majorHAnsi" w:hAnsiTheme="majorHAnsi" w:cs="Arial"/>
          <w:b/>
          <w:bCs/>
          <w:sz w:val="24"/>
          <w:szCs w:val="24"/>
        </w:rPr>
        <w:t>oraz załączeniem dowodów określających</w:t>
      </w:r>
      <w:r w:rsidRPr="00020443">
        <w:rPr>
          <w:rFonts w:asciiTheme="majorHAnsi" w:hAnsiTheme="majorHAnsi" w:cs="Arial"/>
          <w:sz w:val="24"/>
          <w:szCs w:val="24"/>
        </w:rPr>
        <w:t xml:space="preserve">, czy te roboty budowlane zostały wykonane należycie, przy czym dowodami, o których mowa, są referencje bądź inne dokumenty sporządzone przez podmiot, na rzecz którego roboty </w:t>
      </w:r>
      <w:r w:rsidRPr="00020443">
        <w:rPr>
          <w:rFonts w:asciiTheme="majorHAnsi" w:hAnsiTheme="majorHAnsi" w:cs="Arial"/>
          <w:sz w:val="24"/>
          <w:szCs w:val="24"/>
        </w:rPr>
        <w:lastRenderedPageBreak/>
        <w:t xml:space="preserve">budowlane zostały wykonane, a jeżeli wykonawca z przyczyn niezależnych od niego nie jest wstanie uzyskać tych dokumentów –inne odpowiednie dokumenty </w:t>
      </w:r>
      <w:r w:rsidRPr="00020443">
        <w:rPr>
          <w:rFonts w:ascii="Cambria" w:hAnsi="Cambria"/>
          <w:b/>
          <w:color w:val="000000"/>
          <w:sz w:val="24"/>
          <w:szCs w:val="24"/>
          <w:shd w:val="clear" w:color="auto" w:fill="FFFFFF"/>
        </w:rPr>
        <w:t xml:space="preserve">– </w:t>
      </w:r>
      <w:r w:rsidRPr="00020443">
        <w:rPr>
          <w:rFonts w:ascii="Cambria" w:hAnsi="Cambria"/>
          <w:i/>
          <w:color w:val="000000"/>
          <w:sz w:val="24"/>
          <w:szCs w:val="24"/>
          <w:u w:val="single"/>
          <w:shd w:val="clear" w:color="auto" w:fill="FFFFFF"/>
        </w:rPr>
        <w:t xml:space="preserve">w odniesieniu do warunku określonego w pkt. 6.1.4. </w:t>
      </w:r>
      <w:proofErr w:type="spellStart"/>
      <w:r w:rsidRPr="00020443">
        <w:rPr>
          <w:rFonts w:ascii="Cambria" w:hAnsi="Cambria"/>
          <w:i/>
          <w:color w:val="000000"/>
          <w:sz w:val="24"/>
          <w:szCs w:val="24"/>
          <w:u w:val="single"/>
          <w:shd w:val="clear" w:color="auto" w:fill="FFFFFF"/>
        </w:rPr>
        <w:t>ppkt</w:t>
      </w:r>
      <w:proofErr w:type="spellEnd"/>
      <w:r w:rsidRPr="00020443">
        <w:rPr>
          <w:rFonts w:ascii="Cambria" w:hAnsi="Cambria"/>
          <w:i/>
          <w:color w:val="000000"/>
          <w:sz w:val="24"/>
          <w:szCs w:val="24"/>
          <w:u w:val="single"/>
          <w:shd w:val="clear" w:color="auto" w:fill="FFFFFF"/>
        </w:rPr>
        <w:t>. 1) SWZ,</w:t>
      </w:r>
    </w:p>
    <w:p w14:paraId="6A901C48" w14:textId="77777777" w:rsidR="00677BC6" w:rsidRPr="00020443" w:rsidRDefault="00677BC6" w:rsidP="00F94648">
      <w:pPr>
        <w:pStyle w:val="Akapitzlist"/>
        <w:numPr>
          <w:ilvl w:val="0"/>
          <w:numId w:val="60"/>
        </w:numPr>
        <w:spacing w:line="276" w:lineRule="auto"/>
        <w:ind w:left="1843" w:hanging="425"/>
        <w:rPr>
          <w:rFonts w:asciiTheme="majorHAnsi" w:hAnsiTheme="majorHAnsi"/>
          <w:sz w:val="24"/>
          <w:szCs w:val="24"/>
        </w:rPr>
      </w:pPr>
      <w:r w:rsidRPr="00020443">
        <w:rPr>
          <w:rFonts w:asciiTheme="majorHAnsi" w:hAnsiTheme="majorHAnsi" w:cs="Arial"/>
          <w:b/>
          <w:bCs/>
          <w:sz w:val="24"/>
          <w:szCs w:val="24"/>
        </w:rPr>
        <w:t>wykazu osób</w:t>
      </w:r>
      <w:r w:rsidRPr="00020443">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20443">
        <w:rPr>
          <w:rFonts w:ascii="Cambria" w:hAnsi="Cambria"/>
          <w:sz w:val="24"/>
          <w:szCs w:val="24"/>
        </w:rPr>
        <w:t xml:space="preserve">sporządzonego zgodnie z </w:t>
      </w:r>
      <w:r w:rsidRPr="00020443">
        <w:rPr>
          <w:rFonts w:ascii="Cambria" w:hAnsi="Cambria"/>
          <w:b/>
          <w:sz w:val="24"/>
          <w:szCs w:val="24"/>
        </w:rPr>
        <w:t xml:space="preserve">Załącznikiem Nr 8 do SWZ </w:t>
      </w:r>
      <w:r w:rsidRPr="00020443">
        <w:rPr>
          <w:rFonts w:ascii="Cambria" w:hAnsi="Cambria"/>
          <w:i/>
          <w:color w:val="000000"/>
          <w:sz w:val="24"/>
          <w:szCs w:val="24"/>
          <w:shd w:val="clear" w:color="auto" w:fill="FFFFFF"/>
        </w:rPr>
        <w:t xml:space="preserve">– w odniesieniu do warunku określonego w pkt. 6.1.4. </w:t>
      </w:r>
      <w:proofErr w:type="spellStart"/>
      <w:r w:rsidRPr="00020443">
        <w:rPr>
          <w:rFonts w:ascii="Cambria" w:hAnsi="Cambria"/>
          <w:i/>
          <w:color w:val="000000"/>
          <w:sz w:val="24"/>
          <w:szCs w:val="24"/>
          <w:shd w:val="clear" w:color="auto" w:fill="FFFFFF"/>
        </w:rPr>
        <w:t>ppkt</w:t>
      </w:r>
      <w:proofErr w:type="spellEnd"/>
      <w:r w:rsidRPr="00020443">
        <w:rPr>
          <w:rFonts w:ascii="Cambria" w:hAnsi="Cambria"/>
          <w:i/>
          <w:color w:val="000000"/>
          <w:sz w:val="24"/>
          <w:szCs w:val="24"/>
          <w:shd w:val="clear" w:color="auto" w:fill="FFFFFF"/>
        </w:rPr>
        <w:t>. 2) SWZ.</w:t>
      </w:r>
    </w:p>
    <w:p w14:paraId="3599E3DA" w14:textId="77777777" w:rsidR="00677BC6" w:rsidRPr="003144CA" w:rsidRDefault="00677BC6" w:rsidP="00D069B8">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w:t>
      </w:r>
      <w:r w:rsidRPr="00FF15A2">
        <w:rPr>
          <w:rFonts w:asciiTheme="majorHAnsi" w:hAnsiTheme="majorHAnsi" w:cs="Verdana"/>
          <w:b/>
          <w:sz w:val="24"/>
          <w:szCs w:val="24"/>
        </w:rPr>
        <w:t>potwierdzenia braku podstaw do wykluczenia z udziału w postępowaniu</w:t>
      </w:r>
      <w:r>
        <w:rPr>
          <w:rFonts w:asciiTheme="majorHAnsi" w:hAnsiTheme="majorHAnsi" w:cs="Verdana"/>
          <w:b/>
          <w:sz w:val="24"/>
          <w:szCs w:val="24"/>
        </w:rPr>
        <w:t>:</w:t>
      </w:r>
    </w:p>
    <w:p w14:paraId="6BC6F909" w14:textId="77777777" w:rsidR="00677BC6"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3144CA">
        <w:rPr>
          <w:rFonts w:asciiTheme="majorHAnsi" w:hAnsiTheme="majorHAnsi" w:cs="Verdana"/>
          <w:bCs/>
          <w:i/>
          <w:iCs/>
          <w:sz w:val="24"/>
          <w:szCs w:val="24"/>
        </w:rPr>
        <w:t xml:space="preserve">Zamawiający </w:t>
      </w:r>
      <w:r w:rsidRPr="003144CA">
        <w:rPr>
          <w:rFonts w:asciiTheme="majorHAnsi" w:hAnsiTheme="majorHAnsi" w:cs="Verdana"/>
          <w:bCs/>
          <w:i/>
          <w:iCs/>
          <w:sz w:val="24"/>
          <w:szCs w:val="24"/>
          <w:u w:val="single"/>
        </w:rPr>
        <w:t>nie wymaga</w:t>
      </w:r>
      <w:r w:rsidRPr="003144CA">
        <w:rPr>
          <w:rFonts w:asciiTheme="majorHAnsi" w:hAnsiTheme="majorHAnsi" w:cs="Verdana"/>
          <w:bCs/>
          <w:i/>
          <w:iCs/>
          <w:sz w:val="24"/>
          <w:szCs w:val="24"/>
        </w:rPr>
        <w:t xml:space="preserve"> złożenia przez Wykonawcę podmiotowych środków dowodowych </w:t>
      </w:r>
      <w:r>
        <w:rPr>
          <w:rFonts w:asciiTheme="majorHAnsi" w:hAnsiTheme="majorHAnsi" w:cs="Verdana"/>
          <w:bCs/>
          <w:i/>
          <w:iCs/>
          <w:sz w:val="24"/>
          <w:szCs w:val="24"/>
        </w:rPr>
        <w:t>w tym zakresie.</w:t>
      </w:r>
    </w:p>
    <w:p w14:paraId="630771AE"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505B4ED9" w14:textId="32BFFB0E" w:rsidR="0009224D" w:rsidRPr="00173F63" w:rsidRDefault="0009224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o udzielenie zamówienia, </w:t>
      </w:r>
      <w:r w:rsidR="006528C1">
        <w:rPr>
          <w:rFonts w:ascii="Cambria" w:hAnsi="Cambria"/>
          <w:color w:val="000000"/>
          <w:sz w:val="24"/>
          <w:szCs w:val="24"/>
        </w:rPr>
        <w:t>Zamawiający</w:t>
      </w:r>
      <w:r w:rsidRPr="0009224D">
        <w:rPr>
          <w:rFonts w:ascii="Cambria" w:hAnsi="Cambria"/>
          <w:color w:val="000000"/>
          <w:sz w:val="24"/>
          <w:szCs w:val="24"/>
        </w:rPr>
        <w:t xml:space="preserve"> może na każdym etapie postępowania wezwać wykonawców do złożenia wszystkich lub niektórych podmiotowych środków dowodowych</w:t>
      </w:r>
      <w:r w:rsidR="00677BC6">
        <w:rPr>
          <w:rFonts w:ascii="Cambria" w:hAnsi="Cambria"/>
          <w:color w:val="000000"/>
          <w:sz w:val="24"/>
          <w:szCs w:val="24"/>
        </w:rPr>
        <w:t xml:space="preserve">, </w:t>
      </w:r>
      <w:r w:rsidR="00121D28" w:rsidRPr="00121D28">
        <w:rPr>
          <w:rFonts w:ascii="Cambria" w:hAnsi="Cambria"/>
          <w:color w:val="000000"/>
          <w:sz w:val="24"/>
          <w:szCs w:val="24"/>
        </w:rPr>
        <w:t xml:space="preserve">wskazanych w </w:t>
      </w:r>
      <w:r w:rsidR="00677BC6">
        <w:rPr>
          <w:rFonts w:ascii="Cambria" w:hAnsi="Cambria"/>
          <w:color w:val="000000"/>
          <w:sz w:val="24"/>
          <w:szCs w:val="24"/>
        </w:rPr>
        <w:t>pkt. 8.3.1 SWZ.</w:t>
      </w:r>
    </w:p>
    <w:p w14:paraId="58651DB1" w14:textId="02320F32" w:rsidR="00173F63" w:rsidRP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Wykonawca</w:t>
      </w:r>
      <w:r w:rsidR="00173F63" w:rsidRPr="00CF033D">
        <w:rPr>
          <w:rFonts w:asciiTheme="majorHAnsi" w:hAnsiTheme="majorHAnsi"/>
          <w:color w:val="000000"/>
          <w:sz w:val="24"/>
          <w:szCs w:val="24"/>
        </w:rPr>
        <w:t xml:space="preserve"> składa podmiotowe środki dowodowe na wezwanie</w:t>
      </w:r>
      <w:r w:rsidR="00173F63">
        <w:rPr>
          <w:rFonts w:asciiTheme="majorHAnsi" w:hAnsiTheme="majorHAnsi"/>
          <w:color w:val="000000"/>
          <w:sz w:val="24"/>
          <w:szCs w:val="24"/>
        </w:rPr>
        <w:t xml:space="preserve"> </w:t>
      </w:r>
      <w:r>
        <w:rPr>
          <w:rFonts w:asciiTheme="majorHAnsi" w:hAnsiTheme="majorHAnsi"/>
          <w:color w:val="000000"/>
          <w:sz w:val="24"/>
          <w:szCs w:val="24"/>
        </w:rPr>
        <w:t>Zamawiającego</w:t>
      </w:r>
      <w:r w:rsidR="00173F63">
        <w:rPr>
          <w:rFonts w:asciiTheme="majorHAnsi" w:hAnsiTheme="majorHAnsi"/>
          <w:color w:val="000000"/>
          <w:sz w:val="24"/>
          <w:szCs w:val="24"/>
        </w:rPr>
        <w:t>. Dokumenty te powinny być</w:t>
      </w:r>
      <w:r w:rsidR="00173F63" w:rsidRPr="00CF033D">
        <w:rPr>
          <w:rFonts w:asciiTheme="majorHAnsi" w:hAnsiTheme="majorHAnsi"/>
          <w:color w:val="000000"/>
          <w:sz w:val="24"/>
          <w:szCs w:val="24"/>
        </w:rPr>
        <w:t xml:space="preserve"> aktualne na dzień ich złożenia.</w:t>
      </w:r>
    </w:p>
    <w:p w14:paraId="1D75FE67" w14:textId="740533E9" w:rsidR="0009224D" w:rsidRPr="0009224D" w:rsidRDefault="0009224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sidR="006528C1">
        <w:rPr>
          <w:rFonts w:ascii="Cambria" w:hAnsi="Cambria"/>
          <w:color w:val="000000"/>
          <w:sz w:val="24"/>
          <w:szCs w:val="24"/>
        </w:rPr>
        <w:t>Zamawiający</w:t>
      </w:r>
      <w:r w:rsidRPr="0009224D">
        <w:rPr>
          <w:rFonts w:ascii="Cambria" w:hAnsi="Cambria"/>
          <w:color w:val="000000"/>
          <w:sz w:val="24"/>
          <w:szCs w:val="24"/>
        </w:rPr>
        <w:t xml:space="preserve"> może w każdym czasie wezwać </w:t>
      </w:r>
      <w:r w:rsidR="006528C1">
        <w:rPr>
          <w:rFonts w:ascii="Cambria" w:hAnsi="Cambria"/>
          <w:color w:val="000000"/>
          <w:sz w:val="24"/>
          <w:szCs w:val="24"/>
        </w:rPr>
        <w:t>Wykonawcę</w:t>
      </w:r>
      <w:r w:rsidRPr="0009224D">
        <w:rPr>
          <w:rFonts w:ascii="Cambria" w:hAnsi="Cambria"/>
          <w:color w:val="000000"/>
          <w:sz w:val="24"/>
          <w:szCs w:val="24"/>
        </w:rPr>
        <w:t xml:space="preserve"> lub wykonawców do złożenia wszystkich lub niektórych podmiotowych środków dowodowych, aktualnych na dzień ich złożenia.</w:t>
      </w:r>
    </w:p>
    <w:p w14:paraId="69C842AA" w14:textId="4F2DA43F" w:rsidR="00CF033D" w:rsidRP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Cambria" w:hAnsi="Cambria"/>
          <w:color w:val="000000"/>
          <w:sz w:val="24"/>
          <w:szCs w:val="24"/>
        </w:rPr>
        <w:t>Zamawiający</w:t>
      </w:r>
      <w:r w:rsidR="0009224D" w:rsidRPr="0009224D">
        <w:rPr>
          <w:rFonts w:ascii="Cambria" w:hAnsi="Cambria"/>
          <w:color w:val="000000"/>
          <w:sz w:val="24"/>
          <w:szCs w:val="24"/>
        </w:rPr>
        <w:t xml:space="preserve"> nie </w:t>
      </w:r>
      <w:r w:rsidR="0009224D">
        <w:rPr>
          <w:rFonts w:ascii="Cambria" w:hAnsi="Cambria"/>
          <w:color w:val="000000"/>
          <w:sz w:val="24"/>
          <w:szCs w:val="24"/>
        </w:rPr>
        <w:t xml:space="preserve">będzie </w:t>
      </w:r>
      <w:r w:rsidR="0009224D" w:rsidRPr="0009224D">
        <w:rPr>
          <w:rFonts w:ascii="Cambria" w:hAnsi="Cambria"/>
          <w:color w:val="000000"/>
          <w:sz w:val="24"/>
          <w:szCs w:val="24"/>
        </w:rPr>
        <w:t>wzywa</w:t>
      </w:r>
      <w:r w:rsidR="0009224D">
        <w:rPr>
          <w:rFonts w:ascii="Cambria" w:hAnsi="Cambria"/>
          <w:color w:val="000000"/>
          <w:sz w:val="24"/>
          <w:szCs w:val="24"/>
        </w:rPr>
        <w:t>ł</w:t>
      </w:r>
      <w:r w:rsidR="0009224D"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Cambria" w:hAnsi="Cambria"/>
          <w:color w:val="000000"/>
          <w:sz w:val="24"/>
          <w:szCs w:val="24"/>
        </w:rPr>
        <w:t>Wykonawca</w:t>
      </w:r>
      <w:r w:rsidR="0009224D" w:rsidRPr="0009224D">
        <w:rPr>
          <w:rFonts w:ascii="Cambria" w:hAnsi="Cambria"/>
          <w:color w:val="000000"/>
          <w:sz w:val="24"/>
          <w:szCs w:val="24"/>
        </w:rPr>
        <w:t xml:space="preserve"> wskazał w oświadczeniu, o którym mowa w </w:t>
      </w:r>
      <w:r w:rsidR="00173F63">
        <w:rPr>
          <w:rFonts w:ascii="Cambria" w:hAnsi="Cambria"/>
          <w:color w:val="000000"/>
          <w:sz w:val="24"/>
          <w:szCs w:val="24"/>
        </w:rPr>
        <w:t xml:space="preserve">pkt 8.1 SWZ </w:t>
      </w:r>
      <w:r w:rsidR="0009224D" w:rsidRPr="0009224D">
        <w:rPr>
          <w:rFonts w:ascii="Cambria" w:hAnsi="Cambria"/>
          <w:color w:val="000000"/>
          <w:sz w:val="24"/>
          <w:szCs w:val="24"/>
        </w:rPr>
        <w:t>dane umożliwiające dostęp do tych środków.</w:t>
      </w:r>
    </w:p>
    <w:p w14:paraId="3CF75A53" w14:textId="3D9DC81C" w:rsid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nie jest zobowiązany do złożenia podmiotowych środków dowodowych, które </w:t>
      </w:r>
      <w:r>
        <w:rPr>
          <w:rFonts w:asciiTheme="majorHAnsi" w:hAnsiTheme="majorHAnsi"/>
          <w:color w:val="000000"/>
          <w:sz w:val="24"/>
          <w:szCs w:val="24"/>
          <w:shd w:val="clear" w:color="auto" w:fill="FFFFFF"/>
        </w:rPr>
        <w:t>Zamawiający</w:t>
      </w:r>
      <w:r w:rsidR="00CF033D" w:rsidRPr="00CF033D">
        <w:rPr>
          <w:rFonts w:asciiTheme="majorHAnsi" w:hAnsiTheme="majorHAnsi"/>
          <w:color w:val="000000"/>
          <w:sz w:val="24"/>
          <w:szCs w:val="24"/>
          <w:shd w:val="clear" w:color="auto" w:fill="FFFFFF"/>
        </w:rPr>
        <w:t xml:space="preserve"> posiada, jeżeli </w:t>
      </w: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wskaże te środki oraz potwierdzi ich prawidłowość i aktualność.</w:t>
      </w:r>
    </w:p>
    <w:p w14:paraId="0A32152E" w14:textId="62C47E8A" w:rsidR="00CF033D" w:rsidRPr="00CF033D" w:rsidRDefault="00CF033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CF033D">
        <w:rPr>
          <w:rFonts w:asciiTheme="majorHAnsi" w:hAnsiTheme="majorHAnsi"/>
          <w:color w:val="000000"/>
          <w:sz w:val="24"/>
          <w:szCs w:val="24"/>
        </w:rPr>
        <w:t xml:space="preserve"> nie złożył podmiotowych środków dowodowych lub są one niekompletne lub zawierają błędy, </w:t>
      </w:r>
      <w:r w:rsidR="006528C1">
        <w:rPr>
          <w:rFonts w:asciiTheme="majorHAnsi" w:hAnsiTheme="majorHAnsi"/>
          <w:color w:val="000000"/>
          <w:sz w:val="24"/>
          <w:szCs w:val="24"/>
        </w:rPr>
        <w:t>Zamawiający</w:t>
      </w:r>
      <w:r w:rsidRPr="00CF033D">
        <w:rPr>
          <w:rFonts w:asciiTheme="majorHAnsi" w:hAnsiTheme="majorHAnsi"/>
          <w:color w:val="000000"/>
          <w:sz w:val="24"/>
          <w:szCs w:val="24"/>
        </w:rPr>
        <w:t xml:space="preserve"> w</w:t>
      </w:r>
      <w:r w:rsidR="00173F63">
        <w:rPr>
          <w:rFonts w:asciiTheme="majorHAnsi" w:hAnsiTheme="majorHAnsi"/>
          <w:color w:val="000000"/>
          <w:sz w:val="24"/>
          <w:szCs w:val="24"/>
        </w:rPr>
        <w:t>ezwie</w:t>
      </w:r>
      <w:r w:rsidRPr="00CF033D">
        <w:rPr>
          <w:rFonts w:asciiTheme="majorHAnsi" w:hAnsiTheme="majorHAnsi"/>
          <w:color w:val="000000"/>
          <w:sz w:val="24"/>
          <w:szCs w:val="24"/>
        </w:rPr>
        <w:t xml:space="preserve">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odpowiednio do ich złożenia, poprawienia lub uzupełnienia w wyznaczonym </w:t>
      </w:r>
      <w:r w:rsidRPr="00CF033D">
        <w:rPr>
          <w:rFonts w:asciiTheme="majorHAnsi" w:hAnsiTheme="majorHAnsi"/>
          <w:color w:val="000000"/>
          <w:sz w:val="24"/>
          <w:szCs w:val="24"/>
        </w:rPr>
        <w:lastRenderedPageBreak/>
        <w:t xml:space="preserve">terminie, chyba że oferta </w:t>
      </w:r>
      <w:r w:rsidR="006528C1">
        <w:rPr>
          <w:rFonts w:asciiTheme="majorHAnsi" w:hAnsiTheme="majorHAnsi"/>
          <w:color w:val="000000"/>
          <w:sz w:val="24"/>
          <w:szCs w:val="24"/>
        </w:rPr>
        <w:t>Wykonawcy</w:t>
      </w:r>
      <w:r w:rsidRPr="00CF033D">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36A775CD" w14:textId="04ECA52E" w:rsidR="00CF033D" w:rsidRP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w:t>
      </w:r>
      <w:r w:rsidR="00CF033D" w:rsidRPr="00CF033D">
        <w:rPr>
          <w:rFonts w:asciiTheme="majorHAnsi" w:hAnsiTheme="majorHAnsi"/>
          <w:color w:val="000000"/>
          <w:sz w:val="24"/>
          <w:szCs w:val="24"/>
        </w:rPr>
        <w:t xml:space="preserve"> może żądać od wykonawców wyjaśnień dotyczących treści złożonych podmiotowych środków dowodowych.</w:t>
      </w:r>
    </w:p>
    <w:p w14:paraId="6071D21B" w14:textId="656AF857" w:rsidR="00CF033D" w:rsidRPr="00CF033D" w:rsidRDefault="00CF033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podmiotowe środki dowodowe budzą wątpliwości </w:t>
      </w:r>
      <w:r w:rsidR="006528C1">
        <w:rPr>
          <w:rFonts w:asciiTheme="majorHAnsi" w:hAnsiTheme="majorHAnsi"/>
          <w:color w:val="000000"/>
          <w:sz w:val="24"/>
          <w:szCs w:val="24"/>
        </w:rPr>
        <w:t>Zamawiającego</w:t>
      </w:r>
      <w:r w:rsidRPr="00CF033D">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warunków udziału w postępowaniu lub braku podstaw wykluczenia, o przedstawienie takich informacji lub dokumentów.</w:t>
      </w:r>
    </w:p>
    <w:p w14:paraId="3F11EDDD" w14:textId="28800C7D" w:rsidR="000F6647" w:rsidRPr="000F6647" w:rsidRDefault="000F6647"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o których mowa w rozdziale 8.1</w:t>
      </w:r>
      <w:r w:rsidR="00674295">
        <w:rPr>
          <w:rFonts w:asciiTheme="majorHAnsi" w:hAnsiTheme="majorHAnsi" w:cs="Arial"/>
          <w:sz w:val="24"/>
          <w:szCs w:val="24"/>
        </w:rPr>
        <w:t xml:space="preserve"> SWZ</w:t>
      </w:r>
      <w:r>
        <w:rPr>
          <w:rFonts w:asciiTheme="majorHAnsi" w:hAnsiTheme="majorHAnsi" w:cs="Arial"/>
          <w:sz w:val="24"/>
          <w:szCs w:val="24"/>
        </w:rPr>
        <w:t xml:space="preserve">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6C36D031" w14:textId="725F9670" w:rsidR="00F1511C" w:rsidRPr="00431C95"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966E30" w:rsidRPr="00C6306E">
        <w:rPr>
          <w:rFonts w:asciiTheme="majorHAnsi" w:hAnsiTheme="majorHAnsi"/>
          <w:sz w:val="24"/>
          <w:szCs w:val="24"/>
          <w:shd w:val="clear" w:color="auto" w:fill="FFFFFF"/>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w:t>
      </w:r>
      <w:r w:rsidR="00823582">
        <w:rPr>
          <w:rFonts w:ascii="Cambria" w:hAnsi="Cambria"/>
          <w:color w:val="000000"/>
          <w:sz w:val="24"/>
          <w:szCs w:val="24"/>
          <w:shd w:val="clear" w:color="auto" w:fill="FFFFFF"/>
        </w:rPr>
        <w:t xml:space="preserve"> ze zm.</w:t>
      </w:r>
      <w:r w:rsidR="000F6647" w:rsidRPr="000F6647">
        <w:rPr>
          <w:rFonts w:ascii="Cambria" w:hAnsi="Cambria"/>
          <w:color w:val="000000"/>
          <w:sz w:val="24"/>
          <w:szCs w:val="24"/>
          <w:shd w:val="clear" w:color="auto" w:fill="FFFFFF"/>
        </w:rPr>
        <w:t xml:space="preserve">),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3974BE52" w14:textId="4A2072CE" w:rsidR="00431C95" w:rsidRPr="00921010"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00431C95">
        <w:rPr>
          <w:rFonts w:asciiTheme="majorHAnsi" w:hAnsiTheme="majorHAnsi"/>
          <w:sz w:val="24"/>
          <w:szCs w:val="24"/>
          <w:shd w:val="clear" w:color="auto" w:fill="FFFFFF"/>
        </w:rPr>
        <w:t>przekazuje się</w:t>
      </w:r>
      <w:r w:rsidR="00121D28">
        <w:rPr>
          <w:rFonts w:asciiTheme="majorHAnsi" w:hAnsiTheme="majorHAnsi"/>
          <w:sz w:val="24"/>
          <w:szCs w:val="24"/>
          <w:shd w:val="clear" w:color="auto" w:fill="FFFFFF"/>
        </w:rPr>
        <w:t xml:space="preserve"> wg następujących zasad</w:t>
      </w:r>
      <w:r w:rsidR="00431C95">
        <w:rPr>
          <w:rFonts w:asciiTheme="majorHAnsi" w:hAnsiTheme="majorHAnsi"/>
          <w:sz w:val="24"/>
          <w:szCs w:val="24"/>
          <w:shd w:val="clear" w:color="auto" w:fill="FFFFFF"/>
        </w:rPr>
        <w:t>:</w:t>
      </w:r>
    </w:p>
    <w:p w14:paraId="4EB62522" w14:textId="4BB34131" w:rsidR="00431C95" w:rsidRPr="00674295" w:rsidRDefault="00431C95" w:rsidP="00F94648">
      <w:pPr>
        <w:pStyle w:val="Kolorowalistaakcent11"/>
        <w:numPr>
          <w:ilvl w:val="0"/>
          <w:numId w:val="37"/>
        </w:numPr>
        <w:autoSpaceDE w:val="0"/>
        <w:autoSpaceDN w:val="0"/>
        <w:adjustRightInd w:val="0"/>
        <w:spacing w:line="276" w:lineRule="auto"/>
        <w:ind w:left="993" w:hanging="284"/>
        <w:rPr>
          <w:rFonts w:ascii="Open Sans" w:hAnsi="Open Sans"/>
          <w:color w:val="000000"/>
          <w:sz w:val="24"/>
          <w:szCs w:val="24"/>
          <w:shd w:val="clear" w:color="auto" w:fill="FFFFFF"/>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elektroniczny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w:t>
      </w:r>
      <w:r w:rsidRPr="00674295">
        <w:rPr>
          <w:rFonts w:ascii="Cambria" w:hAnsi="Cambria"/>
          <w:b/>
          <w:bCs/>
          <w:color w:val="000000"/>
          <w:sz w:val="24"/>
          <w:szCs w:val="24"/>
        </w:rPr>
        <w:t>- przekazuje się ten dokument elektroniczny;</w:t>
      </w:r>
    </w:p>
    <w:p w14:paraId="3CBB5EEC" w14:textId="621B9639" w:rsidR="00431C95" w:rsidRPr="00674295" w:rsidRDefault="00431C95" w:rsidP="00F94648">
      <w:pPr>
        <w:pStyle w:val="Kolorowalistaakcent11"/>
        <w:numPr>
          <w:ilvl w:val="0"/>
          <w:numId w:val="37"/>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w postaci papierowej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14:paraId="7B3547D7" w14:textId="45552374" w:rsidR="00431C95" w:rsidRPr="006742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lub pod</w:t>
      </w:r>
      <w:r w:rsidR="00677BC6">
        <w:rPr>
          <w:rFonts w:ascii="Cambria" w:hAnsi="Cambria"/>
          <w:i/>
          <w:iCs/>
          <w:color w:val="000000"/>
          <w:sz w:val="24"/>
          <w:szCs w:val="24"/>
        </w:rPr>
        <w:t>w</w:t>
      </w:r>
      <w:r w:rsidR="006528C1">
        <w:rPr>
          <w:rFonts w:ascii="Cambria" w:hAnsi="Cambria"/>
          <w:i/>
          <w:iCs/>
          <w:color w:val="000000"/>
          <w:sz w:val="24"/>
          <w:szCs w:val="24"/>
        </w:rPr>
        <w:t>ykonawca</w:t>
      </w:r>
      <w:r w:rsidRPr="00674295">
        <w:rPr>
          <w:rFonts w:ascii="Cambria" w:hAnsi="Cambria"/>
          <w:i/>
          <w:iCs/>
          <w:color w:val="000000"/>
          <w:sz w:val="24"/>
          <w:szCs w:val="24"/>
        </w:rPr>
        <w:t>,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6120794" w14:textId="4BAF14A8" w:rsidR="00431C95" w:rsidRPr="00674295" w:rsidRDefault="00431C95" w:rsidP="00F94648">
      <w:pPr>
        <w:pStyle w:val="Kolorowalistaakcent11"/>
        <w:numPr>
          <w:ilvl w:val="0"/>
          <w:numId w:val="37"/>
        </w:numPr>
        <w:autoSpaceDE w:val="0"/>
        <w:autoSpaceDN w:val="0"/>
        <w:adjustRightInd w:val="0"/>
        <w:spacing w:line="276" w:lineRule="auto"/>
        <w:ind w:left="993" w:hanging="284"/>
        <w:rPr>
          <w:rFonts w:ascii="Cambria" w:hAnsi="Cambria"/>
          <w:color w:val="000000"/>
          <w:sz w:val="24"/>
          <w:szCs w:val="24"/>
        </w:rPr>
      </w:pPr>
      <w:r w:rsidRPr="00674295">
        <w:rPr>
          <w:rFonts w:ascii="Cambria" w:hAnsi="Cambria"/>
          <w:color w:val="000000"/>
          <w:sz w:val="24"/>
          <w:szCs w:val="24"/>
        </w:rPr>
        <w:t xml:space="preserve">w przypadku, gdy nie zostały wystawione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w:t>
      </w:r>
      <w:r w:rsidRPr="00674295">
        <w:rPr>
          <w:rFonts w:ascii="Cambria" w:hAnsi="Cambria"/>
          <w:color w:val="000000"/>
          <w:sz w:val="24"/>
          <w:szCs w:val="24"/>
        </w:rPr>
        <w:lastRenderedPageBreak/>
        <w:t xml:space="preserve">podmiot udostępniający zasoby </w:t>
      </w:r>
      <w:r w:rsidRPr="00674295">
        <w:rPr>
          <w:rFonts w:ascii="Cambria" w:hAnsi="Cambria"/>
          <w:b/>
          <w:bCs/>
          <w:color w:val="000000"/>
          <w:sz w:val="24"/>
          <w:szCs w:val="24"/>
        </w:rPr>
        <w:t>- przekazuje się je w postaci elektronicznej i opatruje się kwalifikowanym podpisem elektronicznym, podpisem zaufanym lub podpisem osobistym</w:t>
      </w:r>
      <w:r w:rsidRPr="00674295">
        <w:rPr>
          <w:rFonts w:ascii="Cambria" w:hAnsi="Cambria"/>
          <w:color w:val="000000"/>
          <w:sz w:val="24"/>
          <w:szCs w:val="24"/>
        </w:rPr>
        <w:t>.</w:t>
      </w:r>
    </w:p>
    <w:p w14:paraId="3CB99800" w14:textId="141AABA3" w:rsidR="00431C95" w:rsidRPr="00674295" w:rsidRDefault="00431C95" w:rsidP="00F94648">
      <w:pPr>
        <w:pStyle w:val="Kolorowalistaakcent11"/>
        <w:numPr>
          <w:ilvl w:val="0"/>
          <w:numId w:val="37"/>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nie zostały </w:t>
      </w:r>
      <w:r w:rsidRPr="00674295">
        <w:rPr>
          <w:rFonts w:ascii="Cambria" w:hAnsi="Cambria"/>
          <w:color w:val="000000"/>
          <w:sz w:val="24"/>
          <w:szCs w:val="24"/>
          <w:shd w:val="clear" w:color="auto" w:fill="FFFFFF"/>
        </w:rPr>
        <w:t xml:space="preserve">wystawione </w:t>
      </w:r>
      <w:r w:rsidRPr="00674295">
        <w:rPr>
          <w:rFonts w:ascii="Cambria" w:hAnsi="Cambria"/>
          <w:color w:val="000000"/>
          <w:sz w:val="24"/>
          <w:szCs w:val="24"/>
        </w:rPr>
        <w:t xml:space="preserve">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a sporządzono je</w:t>
      </w:r>
      <w:r w:rsidRPr="00674295">
        <w:rPr>
          <w:rFonts w:ascii="Cambria" w:hAnsi="Cambria"/>
          <w:b/>
          <w:bCs/>
          <w:color w:val="000000"/>
          <w:sz w:val="24"/>
          <w:szCs w:val="24"/>
        </w:rPr>
        <w:t xml:space="preserve"> </w:t>
      </w:r>
      <w:r w:rsidRPr="00674295">
        <w:rPr>
          <w:rFonts w:ascii="Cambria" w:hAnsi="Cambria"/>
          <w:color w:val="000000"/>
          <w:sz w:val="24"/>
          <w:szCs w:val="24"/>
          <w:shd w:val="clear" w:color="auto" w:fill="FFFFFF"/>
        </w:rPr>
        <w:t xml:space="preserve">jako dokument w postaci papierowej i opatrzono własnoręcznym podpisem </w:t>
      </w:r>
      <w:r w:rsidRPr="00674295">
        <w:rPr>
          <w:rFonts w:ascii="Cambria" w:hAnsi="Cambria"/>
          <w:color w:val="000000"/>
          <w:sz w:val="24"/>
          <w:szCs w:val="24"/>
        </w:rPr>
        <w:t xml:space="preserve">-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14:paraId="37090CAB" w14:textId="15F5F111" w:rsidR="00431C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10AC36" w14:textId="77777777" w:rsidR="00674295" w:rsidRPr="00674295" w:rsidRDefault="00674295" w:rsidP="00674295">
      <w:pPr>
        <w:pStyle w:val="Kolorowalistaakcent11"/>
        <w:autoSpaceDE w:val="0"/>
        <w:autoSpaceDN w:val="0"/>
        <w:adjustRightInd w:val="0"/>
        <w:spacing w:line="276" w:lineRule="auto"/>
        <w:ind w:left="993"/>
        <w:rPr>
          <w:rFonts w:ascii="Cambria" w:hAnsi="Cambria"/>
          <w:i/>
          <w:iCs/>
          <w:color w:val="000000"/>
          <w:sz w:val="10"/>
          <w:szCs w:val="10"/>
        </w:rPr>
      </w:pPr>
    </w:p>
    <w:p w14:paraId="10FA7478" w14:textId="56C55D51" w:rsidR="00D72161" w:rsidRPr="00431C95" w:rsidRDefault="00D7216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D559C8A" w14:textId="0B4A4EC0" w:rsidR="000F6647" w:rsidRDefault="000F6647"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w:t>
      </w:r>
      <w:r w:rsidR="00404756">
        <w:rPr>
          <w:rFonts w:asciiTheme="majorHAnsi" w:hAnsiTheme="majorHAnsi" w:cs="Arial"/>
          <w:sz w:val="24"/>
          <w:szCs w:val="24"/>
        </w:rPr>
        <w:t xml:space="preserve"> SWZ</w:t>
      </w:r>
      <w:r>
        <w:rPr>
          <w:rFonts w:asciiTheme="majorHAnsi" w:hAnsiTheme="majorHAnsi" w:cs="Arial"/>
          <w:sz w:val="24"/>
          <w:szCs w:val="24"/>
        </w:rPr>
        <w:t xml:space="preserve"> i </w:t>
      </w:r>
      <w:r w:rsidR="00D14838">
        <w:rPr>
          <w:rFonts w:asciiTheme="majorHAnsi" w:hAnsiTheme="majorHAnsi"/>
          <w:sz w:val="24"/>
          <w:szCs w:val="24"/>
        </w:rPr>
        <w:t>podmiotowe środki dowodowe</w:t>
      </w:r>
      <w:r w:rsidR="00D14838" w:rsidRPr="00C6306E">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 rozdziale </w:t>
      </w:r>
      <w:r w:rsidR="00404756">
        <w:rPr>
          <w:rFonts w:asciiTheme="majorHAnsi" w:hAnsiTheme="majorHAnsi" w:cs="Arial"/>
          <w:sz w:val="24"/>
          <w:szCs w:val="24"/>
        </w:rPr>
        <w:t>11 SWZ.</w:t>
      </w:r>
    </w:p>
    <w:p w14:paraId="5C167210" w14:textId="522AFEAF" w:rsidR="000F6647" w:rsidRPr="00921010" w:rsidRDefault="000F6647" w:rsidP="00D069B8">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sidR="00404756">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sidR="00921010">
        <w:rPr>
          <w:rFonts w:ascii="Cambria" w:hAnsi="Cambria"/>
          <w:color w:val="000000"/>
          <w:sz w:val="24"/>
          <w:szCs w:val="24"/>
          <w:shd w:val="clear" w:color="auto" w:fill="FFFFFF"/>
        </w:rPr>
        <w:t>oświadczenia o których mowa w rozdziale 8.1</w:t>
      </w:r>
      <w:r w:rsidR="00404756">
        <w:rPr>
          <w:rFonts w:ascii="Cambria" w:hAnsi="Cambria"/>
          <w:color w:val="000000"/>
          <w:sz w:val="24"/>
          <w:szCs w:val="24"/>
          <w:shd w:val="clear" w:color="auto" w:fill="FFFFFF"/>
        </w:rPr>
        <w:t xml:space="preserve"> SWZ</w:t>
      </w:r>
      <w:r w:rsidR="00921010">
        <w:rPr>
          <w:rFonts w:ascii="Cambria" w:hAnsi="Cambria"/>
          <w:color w:val="000000"/>
          <w:sz w:val="24"/>
          <w:szCs w:val="24"/>
          <w:shd w:val="clear" w:color="auto" w:fill="FFFFFF"/>
        </w:rPr>
        <w:t xml:space="preserve"> lub </w:t>
      </w:r>
      <w:r w:rsidR="00D14838">
        <w:rPr>
          <w:rFonts w:asciiTheme="majorHAnsi" w:hAnsiTheme="majorHAnsi"/>
          <w:sz w:val="24"/>
          <w:szCs w:val="24"/>
        </w:rPr>
        <w:t>podmiotowe środki dowodowe</w:t>
      </w:r>
      <w:r w:rsidR="00D14838" w:rsidRPr="00C6306E">
        <w:rPr>
          <w:rFonts w:asciiTheme="majorHAnsi" w:hAnsiTheme="majorHAnsi"/>
          <w:sz w:val="24"/>
          <w:szCs w:val="24"/>
          <w:shd w:val="clear" w:color="auto" w:fill="FFFFFF"/>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sidR="006528C1">
        <w:rPr>
          <w:rFonts w:ascii="Cambria" w:hAnsi="Cambria"/>
          <w:color w:val="000000"/>
          <w:sz w:val="24"/>
          <w:szCs w:val="24"/>
          <w:shd w:val="clear" w:color="auto" w:fill="FFFFFF"/>
        </w:rPr>
        <w:t>Wykonawca</w:t>
      </w:r>
      <w:r w:rsidRPr="000F6647">
        <w:rPr>
          <w:rFonts w:ascii="Cambria" w:hAnsi="Cambria"/>
          <w:color w:val="000000"/>
          <w:sz w:val="24"/>
          <w:szCs w:val="24"/>
          <w:shd w:val="clear" w:color="auto" w:fill="FFFFFF"/>
        </w:rPr>
        <w:t>, w celu utrzymania w poufności tych informacji, przekazuje je w wydzielonym i odpowiednio oznaczonym pliku.</w:t>
      </w:r>
    </w:p>
    <w:p w14:paraId="4B474686" w14:textId="1D0557D2" w:rsidR="00431C95" w:rsidRPr="00431C95"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00921010" w:rsidRPr="00921010">
        <w:rPr>
          <w:rFonts w:asciiTheme="majorHAnsi" w:hAnsiTheme="majorHAnsi"/>
          <w:color w:val="000000"/>
          <w:sz w:val="24"/>
          <w:szCs w:val="24"/>
          <w:shd w:val="clear" w:color="auto" w:fill="FFFFFF"/>
        </w:rPr>
        <w:t>sporządzone w języku obcym przekazuje się wraz z tłumaczeniem na język polski.</w:t>
      </w:r>
    </w:p>
    <w:p w14:paraId="578C7EC1" w14:textId="6835585F" w:rsidR="00431C95" w:rsidRPr="00431C95" w:rsidRDefault="00431C95"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43E7A20E" w14:textId="75F83CA8" w:rsidR="00431C95" w:rsidRPr="00404756" w:rsidRDefault="00431C95" w:rsidP="00F94648">
      <w:pPr>
        <w:pStyle w:val="Akapitzlist"/>
        <w:numPr>
          <w:ilvl w:val="2"/>
          <w:numId w:val="4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2840DB2A" w14:textId="0123478B" w:rsidR="00431C95" w:rsidRPr="00404756" w:rsidRDefault="00431C95" w:rsidP="00F94648">
      <w:pPr>
        <w:pStyle w:val="Akapitzlist"/>
        <w:numPr>
          <w:ilvl w:val="2"/>
          <w:numId w:val="4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umożliwiają prezentację treści w postaci elektronicznej, w szczególności przez wyświetlenie tej treści na monitorze ekranowym;</w:t>
      </w:r>
    </w:p>
    <w:p w14:paraId="5B249932" w14:textId="525CF02B" w:rsidR="00431C95" w:rsidRPr="00404756" w:rsidRDefault="00431C95" w:rsidP="00F94648">
      <w:pPr>
        <w:pStyle w:val="Akapitzlist"/>
        <w:numPr>
          <w:ilvl w:val="2"/>
          <w:numId w:val="4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2616032F" w14:textId="29861FB7" w:rsidR="00431C95" w:rsidRDefault="00431C95" w:rsidP="00F94648">
      <w:pPr>
        <w:pStyle w:val="Akapitzlist"/>
        <w:numPr>
          <w:ilvl w:val="2"/>
          <w:numId w:val="4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197B8534" w14:textId="77777777" w:rsidR="0005001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F912C52" w14:textId="77777777" w:rsidTr="00BA3A6A">
        <w:trPr>
          <w:jc w:val="center"/>
        </w:trPr>
        <w:tc>
          <w:tcPr>
            <w:tcW w:w="9060" w:type="dxa"/>
            <w:tcBorders>
              <w:bottom w:val="single" w:sz="4" w:space="0" w:color="auto"/>
            </w:tcBorders>
            <w:shd w:val="clear" w:color="auto" w:fill="D9D9D9" w:themeFill="background1" w:themeFillShade="D9"/>
          </w:tcPr>
          <w:p w14:paraId="0DDDDB0B"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1328F690"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2587A351" w14:textId="07D6BC0A"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5F5E3415"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5F4841E0" w14:textId="61DB7C56" w:rsidR="008E3C0F" w:rsidRPr="008A21B5"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E3C0F" w:rsidRPr="00D14838">
        <w:rPr>
          <w:rFonts w:ascii="Cambria" w:hAnsi="Cambria"/>
          <w:color w:val="000000"/>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22A60A3" w14:textId="559A2718" w:rsidR="008A21B5" w:rsidRPr="008A21B5"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A21B5" w:rsidRPr="008A21B5">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607209" w14:textId="13129477" w:rsidR="008E3C0F" w:rsidRPr="00D14838" w:rsidRDefault="008E3C0F"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wykształcenia, kwalifikacji zawodowych lub doświadczenia </w:t>
      </w:r>
      <w:r w:rsidR="006528C1">
        <w:rPr>
          <w:rFonts w:ascii="Cambria" w:hAnsi="Cambria"/>
          <w:color w:val="000000"/>
          <w:sz w:val="24"/>
          <w:szCs w:val="24"/>
          <w:shd w:val="clear" w:color="auto" w:fill="FFFFFF"/>
        </w:rPr>
        <w:t>Wykonawcy</w:t>
      </w:r>
      <w:r w:rsidRPr="00D14838">
        <w:rPr>
          <w:rFonts w:ascii="Cambria" w:hAnsi="Cambria"/>
          <w:color w:val="000000"/>
          <w:sz w:val="24"/>
          <w:szCs w:val="24"/>
          <w:shd w:val="clear" w:color="auto" w:fill="FFFFFF"/>
        </w:rPr>
        <w:t xml:space="preserve"> mogą polegać na zdolnościach podmiotów 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r w:rsidR="00D14838" w:rsidRPr="00D14838">
        <w:rPr>
          <w:rFonts w:ascii="Cambria" w:hAnsi="Cambria"/>
          <w:color w:val="000000"/>
          <w:sz w:val="24"/>
          <w:szCs w:val="24"/>
          <w:shd w:val="clear" w:color="auto" w:fill="FFFFFF"/>
        </w:rPr>
        <w:t xml:space="preserve"> </w:t>
      </w:r>
    </w:p>
    <w:p w14:paraId="300BCD56" w14:textId="7A542497" w:rsidR="00CE5016" w:rsidRPr="00CE5016"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który polega na zdolnościach lub sytuacji podmiotów udostępniających zasoby, składa </w:t>
      </w:r>
      <w:r w:rsidR="00CE5016" w:rsidRPr="00CE5016">
        <w:rPr>
          <w:rFonts w:ascii="Cambria" w:hAnsi="Cambria"/>
          <w:b/>
          <w:bCs/>
          <w:color w:val="000000"/>
          <w:sz w:val="24"/>
          <w:szCs w:val="24"/>
          <w:shd w:val="clear" w:color="auto" w:fill="FFFFFF"/>
        </w:rPr>
        <w:t>wraz z ofertą</w:t>
      </w:r>
      <w:r w:rsidR="00CE5016" w:rsidRPr="00CE5016">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realizując zamówienie, będzie dysponował niezbędnymi zasobami tych podmiotów</w:t>
      </w:r>
      <w:r w:rsidR="00D9784D" w:rsidRPr="00CE5016">
        <w:rPr>
          <w:rFonts w:ascii="Cambria" w:hAnsi="Cambria" w:cs="Arial"/>
          <w:sz w:val="24"/>
          <w:szCs w:val="24"/>
          <w:u w:val="single"/>
        </w:rPr>
        <w:t>.</w:t>
      </w:r>
    </w:p>
    <w:p w14:paraId="4F554914" w14:textId="23D72022" w:rsidR="00CE5016" w:rsidRPr="00CE5016" w:rsidRDefault="00CE5016" w:rsidP="00D069B8">
      <w:pPr>
        <w:pStyle w:val="Akapitzlist"/>
        <w:numPr>
          <w:ilvl w:val="1"/>
          <w:numId w:val="13"/>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 xml:space="preserve">Zobowiązanie podmiotu udostępniającego zasoby, 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00677BC6">
        <w:rPr>
          <w:rFonts w:asciiTheme="majorHAnsi" w:hAnsiTheme="majorHAnsi"/>
          <w:color w:val="000000"/>
          <w:sz w:val="24"/>
          <w:szCs w:val="24"/>
          <w:shd w:val="clear" w:color="auto" w:fill="FFFFFF"/>
        </w:rPr>
        <w:t xml:space="preserve"> SWZ</w:t>
      </w:r>
      <w:r w:rsidRPr="00CE5016">
        <w:rPr>
          <w:rFonts w:asciiTheme="majorHAnsi" w:hAnsiTheme="majorHAnsi"/>
          <w:color w:val="000000"/>
          <w:sz w:val="24"/>
          <w:szCs w:val="24"/>
          <w:shd w:val="clear" w:color="auto" w:fill="FFFFFF"/>
        </w:rPr>
        <w:t xml:space="preserve"> potwierdza, że stosunek łączący </w:t>
      </w:r>
      <w:r w:rsidR="006528C1">
        <w:rPr>
          <w:rFonts w:asciiTheme="majorHAnsi" w:hAnsiTheme="majorHAnsi"/>
          <w:color w:val="000000"/>
          <w:sz w:val="24"/>
          <w:szCs w:val="24"/>
          <w:shd w:val="clear" w:color="auto" w:fill="FFFFFF"/>
        </w:rPr>
        <w:t>Wykonawcę</w:t>
      </w:r>
      <w:r w:rsidRPr="00CE5016">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14:paraId="15E16BBF" w14:textId="1988F618" w:rsidR="00CE5016" w:rsidRPr="00404756" w:rsidRDefault="00CE5016" w:rsidP="00F94648">
      <w:pPr>
        <w:pStyle w:val="Akapitzlist"/>
        <w:numPr>
          <w:ilvl w:val="2"/>
          <w:numId w:val="49"/>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zasobów podmiotu udostępniającego zasoby;</w:t>
      </w:r>
    </w:p>
    <w:p w14:paraId="03EF2BF2" w14:textId="1080258E" w:rsidR="00CE5016" w:rsidRPr="00404756" w:rsidRDefault="00CE5016" w:rsidP="00F94648">
      <w:pPr>
        <w:pStyle w:val="Akapitzlist"/>
        <w:numPr>
          <w:ilvl w:val="2"/>
          <w:numId w:val="49"/>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sposób i okres udostępnienia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i wykorzystania przez niego zasobów podmiotu udostępniającego te zasoby przy wykonywaniu zamówienia;</w:t>
      </w:r>
    </w:p>
    <w:p w14:paraId="0975A72D" w14:textId="45E44522" w:rsidR="00CE5016" w:rsidRPr="00404756" w:rsidRDefault="00CE5016" w:rsidP="00F94648">
      <w:pPr>
        <w:pStyle w:val="Akapitzlist"/>
        <w:numPr>
          <w:ilvl w:val="2"/>
          <w:numId w:val="49"/>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 xml:space="preserve">czy i w jakim zakresie podmiot udostępniający zasoby, na zdolnościach którego </w:t>
      </w:r>
      <w:r w:rsidR="006528C1">
        <w:rPr>
          <w:rFonts w:asciiTheme="majorHAnsi" w:hAnsiTheme="majorHAnsi"/>
          <w:color w:val="000000"/>
          <w:sz w:val="24"/>
          <w:szCs w:val="24"/>
        </w:rPr>
        <w:t>Wykonawca</w:t>
      </w:r>
      <w:r w:rsidRPr="00404756">
        <w:rPr>
          <w:rFonts w:asciiTheme="majorHAnsi" w:hAnsiTheme="majorHAnsi"/>
          <w:color w:val="000000"/>
          <w:sz w:val="24"/>
          <w:szCs w:val="24"/>
        </w:rPr>
        <w:t xml:space="preserve"> polega w odniesieniu do warunków udziału w postępowaniu dotyczących wykształcenia, kwalifikacji zawodowych lub doświadczenia, zrealizuje roboty budowlane lub usługi, których wskazane zdolności dotyczą.</w:t>
      </w:r>
    </w:p>
    <w:p w14:paraId="5DCE2919" w14:textId="3C3DDB84" w:rsidR="00E8509C" w:rsidRPr="00CE5016"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w:t>
      </w:r>
      <w:r w:rsidR="00CE5016" w:rsidRPr="00CE5016">
        <w:rPr>
          <w:rFonts w:ascii="Cambria" w:hAnsi="Cambria"/>
          <w:color w:val="000000"/>
          <w:sz w:val="24"/>
          <w:szCs w:val="24"/>
          <w:shd w:val="clear" w:color="auto" w:fill="FFFFFF"/>
        </w:rPr>
        <w:t xml:space="preserve"> oceni, czy udostępniane </w:t>
      </w:r>
      <w:r>
        <w:rPr>
          <w:rFonts w:ascii="Cambria" w:hAnsi="Cambria"/>
          <w:color w:val="000000"/>
          <w:sz w:val="24"/>
          <w:szCs w:val="24"/>
          <w:shd w:val="clear" w:color="auto" w:fill="FFFFFF"/>
        </w:rPr>
        <w:t>Wykonawcy</w:t>
      </w:r>
      <w:r w:rsidR="00CE5016" w:rsidRPr="00CE5016">
        <w:rPr>
          <w:rFonts w:ascii="Cambria" w:hAnsi="Cambria"/>
          <w:color w:val="000000"/>
          <w:sz w:val="24"/>
          <w:szCs w:val="24"/>
          <w:shd w:val="clear" w:color="auto" w:fill="FFFFFF"/>
        </w:rPr>
        <w:t xml:space="preserve"> przez podmioty udostępniające zasoby zdolności techniczne lub zawodowe lub ich sytuacja finansowa lub ekonomiczna, pozwalają na wykazanie przez </w:t>
      </w:r>
      <w:r>
        <w:rPr>
          <w:rFonts w:ascii="Cambria" w:hAnsi="Cambria"/>
          <w:color w:val="000000"/>
          <w:sz w:val="24"/>
          <w:szCs w:val="24"/>
          <w:shd w:val="clear" w:color="auto" w:fill="FFFFFF"/>
        </w:rPr>
        <w:t>Wykonawcę</w:t>
      </w:r>
      <w:r w:rsidR="00CE5016" w:rsidRPr="00CE5016">
        <w:rPr>
          <w:rFonts w:ascii="Cambria" w:hAnsi="Cambria"/>
          <w:color w:val="000000"/>
          <w:sz w:val="24"/>
          <w:szCs w:val="24"/>
          <w:shd w:val="clear" w:color="auto" w:fill="FFFFFF"/>
        </w:rPr>
        <w:t xml:space="preserve"> spełniania warunków udziału w postępowaniu, a także </w:t>
      </w:r>
      <w:r w:rsidR="008A21B5">
        <w:rPr>
          <w:rFonts w:ascii="Cambria" w:hAnsi="Cambria"/>
          <w:color w:val="000000"/>
          <w:sz w:val="24"/>
          <w:szCs w:val="24"/>
          <w:shd w:val="clear" w:color="auto" w:fill="FFFFFF"/>
        </w:rPr>
        <w:t>z</w:t>
      </w:r>
      <w:r w:rsidR="00CE5016"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601DF1">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wobec tego podmiotu podstawy wykluczenia, które zostały przewidziane względem </w:t>
      </w:r>
      <w:r>
        <w:rPr>
          <w:rFonts w:ascii="Cambria" w:hAnsi="Cambria"/>
          <w:color w:val="000000"/>
          <w:sz w:val="24"/>
          <w:szCs w:val="24"/>
          <w:shd w:val="clear" w:color="auto" w:fill="FFFFFF"/>
        </w:rPr>
        <w:t>Wykonawcy</w:t>
      </w:r>
      <w:r w:rsidR="00E8509C" w:rsidRPr="00CE5016">
        <w:rPr>
          <w:rFonts w:ascii="Cambria" w:hAnsi="Cambria" w:cs="Arial"/>
          <w:sz w:val="24"/>
          <w:szCs w:val="24"/>
        </w:rPr>
        <w:t>.</w:t>
      </w:r>
    </w:p>
    <w:p w14:paraId="585126C7" w14:textId="1BC2239B" w:rsidR="008A21B5" w:rsidRPr="008A21B5" w:rsidRDefault="008A21B5"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Jeżeli zdolności techniczne lub zawodowe, sytuacja ekonomiczna lub finansowa podmiotu udostępniającego zasoby nie potwierdzają spełniania przez </w:t>
      </w:r>
      <w:r w:rsidR="006528C1">
        <w:rPr>
          <w:rFonts w:ascii="Cambria" w:hAnsi="Cambria"/>
          <w:color w:val="000000"/>
          <w:sz w:val="24"/>
          <w:szCs w:val="24"/>
          <w:shd w:val="clear" w:color="auto" w:fill="FFFFFF"/>
        </w:rPr>
        <w:t>Wykonawcę</w:t>
      </w:r>
      <w:r w:rsidRPr="008A21B5">
        <w:rPr>
          <w:rFonts w:ascii="Cambria" w:hAnsi="Cambria"/>
          <w:color w:val="000000"/>
          <w:sz w:val="24"/>
          <w:szCs w:val="24"/>
          <w:shd w:val="clear" w:color="auto" w:fill="FFFFFF"/>
        </w:rPr>
        <w:t xml:space="preserve"> warunków udziału w postępowaniu lub zachodzą, wobec tego podmiotu podstawy wykluczenia, </w:t>
      </w:r>
      <w:r w:rsidR="006528C1">
        <w:rPr>
          <w:rFonts w:ascii="Cambria" w:hAnsi="Cambria"/>
          <w:color w:val="000000"/>
          <w:sz w:val="24"/>
          <w:szCs w:val="24"/>
          <w:shd w:val="clear" w:color="auto" w:fill="FFFFFF"/>
        </w:rPr>
        <w:t>Zamawiający</w:t>
      </w:r>
      <w:r w:rsidRPr="008A21B5">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6528C1">
        <w:rPr>
          <w:rFonts w:ascii="Cambria" w:hAnsi="Cambria"/>
          <w:color w:val="000000"/>
          <w:sz w:val="24"/>
          <w:szCs w:val="24"/>
          <w:shd w:val="clear" w:color="auto" w:fill="FFFFFF"/>
        </w:rPr>
        <w:t>Wykonawca</w:t>
      </w:r>
      <w:r w:rsidRPr="008A21B5">
        <w:rPr>
          <w:rFonts w:ascii="Cambria" w:hAnsi="Cambria"/>
          <w:color w:val="000000"/>
          <w:sz w:val="24"/>
          <w:szCs w:val="24"/>
          <w:shd w:val="clear" w:color="auto" w:fill="FFFFFF"/>
        </w:rPr>
        <w:t xml:space="preserve"> w terminie określonym przez </w:t>
      </w:r>
      <w:r w:rsidR="006528C1">
        <w:rPr>
          <w:rFonts w:ascii="Cambria" w:hAnsi="Cambria"/>
          <w:color w:val="000000"/>
          <w:sz w:val="24"/>
          <w:szCs w:val="24"/>
          <w:shd w:val="clear" w:color="auto" w:fill="FFFFFF"/>
        </w:rPr>
        <w:t>Zamawiającego</w:t>
      </w:r>
      <w:r w:rsidRPr="008A21B5">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r w:rsidRPr="008A21B5">
        <w:rPr>
          <w:rFonts w:ascii="Cambria" w:hAnsi="Cambria" w:cs="Arial"/>
          <w:b/>
          <w:sz w:val="24"/>
          <w:szCs w:val="24"/>
        </w:rPr>
        <w:t xml:space="preserve"> </w:t>
      </w:r>
    </w:p>
    <w:p w14:paraId="442ED7C3" w14:textId="2C16A889" w:rsidR="005270DA" w:rsidRPr="005270DA"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w przypadku polegania na zdolnościach lub sytuacji podmiotów udostępniających zasoby, przedstawia, wraz z oświadczeni</w:t>
      </w:r>
      <w:r w:rsidR="005270DA">
        <w:rPr>
          <w:rFonts w:ascii="Cambria" w:hAnsi="Cambria"/>
          <w:color w:val="000000"/>
          <w:sz w:val="24"/>
          <w:szCs w:val="24"/>
          <w:shd w:val="clear" w:color="auto" w:fill="FFFFFF"/>
        </w:rPr>
        <w:t>ami</w:t>
      </w:r>
      <w:r w:rsidR="005270DA" w:rsidRPr="005270DA">
        <w:rPr>
          <w:rFonts w:ascii="Cambria" w:hAnsi="Cambria"/>
          <w:color w:val="000000"/>
          <w:sz w:val="24"/>
          <w:szCs w:val="24"/>
          <w:shd w:val="clear" w:color="auto" w:fill="FFFFFF"/>
        </w:rPr>
        <w:t xml:space="preserve">, o którym mowa w </w:t>
      </w:r>
      <w:r w:rsidR="005270DA">
        <w:rPr>
          <w:rFonts w:ascii="Cambria" w:hAnsi="Cambria"/>
          <w:color w:val="000000"/>
          <w:sz w:val="24"/>
          <w:szCs w:val="24"/>
          <w:shd w:val="clear" w:color="auto" w:fill="FFFFFF"/>
        </w:rPr>
        <w:t>pkt 8.</w:t>
      </w:r>
      <w:r w:rsidR="005270DA"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005270DA" w:rsidRPr="005270DA">
        <w:rPr>
          <w:rFonts w:ascii="Cambria" w:hAnsi="Cambria"/>
          <w:color w:val="000000"/>
          <w:sz w:val="24"/>
          <w:szCs w:val="24"/>
          <w:shd w:val="clear" w:color="auto" w:fill="FFFFFF"/>
        </w:rPr>
        <w:t xml:space="preserve"> także oświadczeni</w:t>
      </w:r>
      <w:r w:rsidR="005270DA">
        <w:rPr>
          <w:rFonts w:ascii="Cambria" w:hAnsi="Cambria"/>
          <w:color w:val="000000"/>
          <w:sz w:val="24"/>
          <w:szCs w:val="24"/>
          <w:shd w:val="clear" w:color="auto" w:fill="FFFFFF"/>
        </w:rPr>
        <w:t>a</w:t>
      </w:r>
      <w:r w:rsidR="005270DA"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w zakresie, w jakim </w:t>
      </w: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xml:space="preserve"> powołuje się na jego zasoby.</w:t>
      </w:r>
    </w:p>
    <w:p w14:paraId="2DB1C964" w14:textId="08F26176" w:rsidR="00C70762" w:rsidRPr="00C70762"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Zamawiający</w:t>
      </w:r>
      <w:r w:rsidR="00C70762" w:rsidRPr="00C70762">
        <w:rPr>
          <w:rFonts w:ascii="Cambria" w:hAnsi="Cambria"/>
          <w:color w:val="000000"/>
          <w:sz w:val="24"/>
          <w:szCs w:val="24"/>
        </w:rPr>
        <w:t xml:space="preserve"> </w:t>
      </w:r>
      <w:r w:rsidR="00C70762" w:rsidRPr="00C70762">
        <w:rPr>
          <w:rFonts w:ascii="Cambria" w:hAnsi="Cambria"/>
          <w:b/>
          <w:bCs/>
          <w:color w:val="000000"/>
          <w:sz w:val="24"/>
          <w:szCs w:val="24"/>
        </w:rPr>
        <w:t>nie żąda</w:t>
      </w:r>
      <w:r w:rsidR="00C70762" w:rsidRPr="00C70762">
        <w:rPr>
          <w:rFonts w:ascii="Cambria" w:hAnsi="Cambria"/>
          <w:color w:val="000000"/>
          <w:sz w:val="24"/>
          <w:szCs w:val="24"/>
        </w:rPr>
        <w:t xml:space="preserve"> wskazania przez </w:t>
      </w:r>
      <w:r>
        <w:rPr>
          <w:rFonts w:ascii="Cambria" w:hAnsi="Cambria"/>
          <w:color w:val="000000"/>
          <w:sz w:val="24"/>
          <w:szCs w:val="24"/>
        </w:rPr>
        <w:t>Wykonawcę</w:t>
      </w:r>
      <w:r w:rsidR="00C70762" w:rsidRPr="00C70762">
        <w:rPr>
          <w:rFonts w:ascii="Cambria" w:hAnsi="Cambria"/>
          <w:color w:val="000000"/>
          <w:sz w:val="24"/>
          <w:szCs w:val="24"/>
        </w:rPr>
        <w:t>, w ofercie, części zamówienia, których wykonanie zamierza powierzyć podwykonawcom, którzy nie są podmiotami udostępniającymi zasoby, oraz podania nazw ewentualnych podwykonawców.</w:t>
      </w:r>
    </w:p>
    <w:p w14:paraId="1A87BF5F" w14:textId="7FA3BA07" w:rsidR="00C70762" w:rsidRPr="00C70762" w:rsidRDefault="00C70762"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 przypadku zamówień na roboty budowlane oraz usługi, które mają być wykonane w miejscu podlegającym bezpośredniemu nadzorowi </w:t>
      </w:r>
      <w:r w:rsidR="006528C1">
        <w:rPr>
          <w:rFonts w:ascii="Cambria" w:hAnsi="Cambria"/>
          <w:color w:val="000000"/>
          <w:sz w:val="24"/>
          <w:szCs w:val="24"/>
        </w:rPr>
        <w:t>Zamawiającego</w:t>
      </w:r>
      <w:r w:rsidRPr="00C70762">
        <w:rPr>
          <w:rFonts w:ascii="Cambria" w:hAnsi="Cambria"/>
          <w:color w:val="000000"/>
          <w:sz w:val="24"/>
          <w:szCs w:val="24"/>
        </w:rPr>
        <w:t xml:space="preserve">, </w:t>
      </w:r>
      <w:r w:rsidR="006528C1">
        <w:rPr>
          <w:rFonts w:ascii="Cambria" w:hAnsi="Cambria"/>
          <w:color w:val="000000"/>
          <w:sz w:val="24"/>
          <w:szCs w:val="24"/>
        </w:rPr>
        <w:t>Zamawiający</w:t>
      </w:r>
      <w:r w:rsidRPr="00C70762">
        <w:rPr>
          <w:rFonts w:ascii="Cambria" w:hAnsi="Cambria"/>
          <w:color w:val="000000"/>
          <w:sz w:val="24"/>
          <w:szCs w:val="24"/>
        </w:rPr>
        <w:t xml:space="preserve"> będzie żądał, aby przed przystąpieniem do wykonania zamówienia </w:t>
      </w:r>
      <w:r w:rsidR="006528C1">
        <w:rPr>
          <w:rFonts w:ascii="Cambria" w:hAnsi="Cambria"/>
          <w:color w:val="000000"/>
          <w:sz w:val="24"/>
          <w:szCs w:val="24"/>
        </w:rPr>
        <w:t>Wykonawca</w:t>
      </w:r>
      <w:r w:rsidRPr="00C70762">
        <w:rPr>
          <w:rFonts w:ascii="Cambria" w:hAnsi="Cambria"/>
          <w:color w:val="000000"/>
          <w:sz w:val="24"/>
          <w:szCs w:val="24"/>
        </w:rPr>
        <w:t xml:space="preserve"> podał nazwy, dane kontaktowe oraz przedstawicieli, podwykonawców zaangażowanych w takie roboty budowlane lub usługi, jeżeli są już znani. </w:t>
      </w:r>
    </w:p>
    <w:p w14:paraId="26E866B7" w14:textId="61278B83" w:rsidR="00C70762" w:rsidRPr="00C70762"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Wykonawca</w:t>
      </w:r>
      <w:r w:rsidR="00C70762" w:rsidRPr="00C70762">
        <w:rPr>
          <w:rFonts w:ascii="Cambria" w:hAnsi="Cambria"/>
          <w:color w:val="000000"/>
          <w:sz w:val="24"/>
          <w:szCs w:val="24"/>
        </w:rPr>
        <w:t xml:space="preserve"> będzie zobowiązany do zawiadamiania </w:t>
      </w:r>
      <w:r>
        <w:rPr>
          <w:rFonts w:ascii="Cambria" w:hAnsi="Cambria"/>
          <w:color w:val="000000"/>
          <w:sz w:val="24"/>
          <w:szCs w:val="24"/>
        </w:rPr>
        <w:t>Zamawiającego</w:t>
      </w:r>
      <w:r w:rsidR="00C70762" w:rsidRPr="00C70762">
        <w:rPr>
          <w:rFonts w:ascii="Cambria" w:hAnsi="Cambria"/>
          <w:color w:val="000000"/>
          <w:sz w:val="24"/>
          <w:szCs w:val="24"/>
        </w:rPr>
        <w:t xml:space="preserve"> o wszelkich zmianach w odniesieniu do informacji, o których mowa w pkt 9.1</w:t>
      </w:r>
      <w:r w:rsidR="00BA3A6A">
        <w:rPr>
          <w:rFonts w:ascii="Cambria" w:hAnsi="Cambria"/>
          <w:color w:val="000000"/>
          <w:sz w:val="24"/>
          <w:szCs w:val="24"/>
        </w:rPr>
        <w:t xml:space="preserve"> SWZ</w:t>
      </w:r>
      <w:r w:rsidR="00C70762"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512A0511"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44987DC" w14:textId="77777777" w:rsidTr="00BA3A6A">
        <w:trPr>
          <w:jc w:val="center"/>
        </w:trPr>
        <w:tc>
          <w:tcPr>
            <w:tcW w:w="9072" w:type="dxa"/>
            <w:tcBorders>
              <w:bottom w:val="single" w:sz="4" w:space="0" w:color="auto"/>
            </w:tcBorders>
            <w:shd w:val="clear" w:color="auto" w:fill="D9D9D9" w:themeFill="background1" w:themeFillShade="D9"/>
          </w:tcPr>
          <w:p w14:paraId="2F1F596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60B4D483" w14:textId="30715680"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63EDD20B"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054A6143" w14:textId="7C835074" w:rsidR="00601DF1" w:rsidRPr="00601DF1" w:rsidRDefault="006528C1" w:rsidP="00F94648">
      <w:pPr>
        <w:pStyle w:val="Akapitzlist"/>
        <w:widowControl w:val="0"/>
        <w:numPr>
          <w:ilvl w:val="1"/>
          <w:numId w:val="16"/>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lastRenderedPageBreak/>
        <w:t>Wykonawcy</w:t>
      </w:r>
      <w:r w:rsidR="00D9784D" w:rsidRPr="00601DF1">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 postępowaniu o udzielenie zamówienia albo do reprezentowania w postępowaniu i zawarcia umowy w sprawie zamówienia publicznego.</w:t>
      </w:r>
    </w:p>
    <w:p w14:paraId="072B4A17" w14:textId="77777777" w:rsidR="0009695E" w:rsidRPr="00C6306E" w:rsidRDefault="0009695E" w:rsidP="00F94648">
      <w:pPr>
        <w:pStyle w:val="Akapitzlist"/>
        <w:widowControl w:val="0"/>
        <w:numPr>
          <w:ilvl w:val="1"/>
          <w:numId w:val="16"/>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22C60297" w14:textId="469AD1F7"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sidR="00A435B8">
        <w:rPr>
          <w:rFonts w:asciiTheme="majorHAnsi" w:hAnsiTheme="majorHAnsi" w:cs="Arial"/>
          <w:bCs/>
          <w:sz w:val="24"/>
          <w:szCs w:val="24"/>
        </w:rPr>
        <w:t>SWZ</w:t>
      </w:r>
      <w:r w:rsidRPr="00AE6D9A">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Oświadczenia te potwierdzają brak podstaw wykluczenia oraz spełnianie warunków udziału w postępowaniu, w jakim każdy z wykonawców wykazuje spełnianie warunków udziału w postępowaniu.</w:t>
      </w:r>
    </w:p>
    <w:p w14:paraId="215E111B" w14:textId="01B3B644"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09695E">
        <w:rPr>
          <w:rFonts w:asciiTheme="majorHAnsi" w:hAnsiTheme="majorHAnsi"/>
          <w:b/>
          <w:bCs/>
          <w:color w:val="000000"/>
          <w:sz w:val="24"/>
          <w:szCs w:val="24"/>
        </w:rPr>
        <w:t>dołączają do oferty</w:t>
      </w:r>
      <w:r w:rsidRPr="0009695E">
        <w:rPr>
          <w:rFonts w:asciiTheme="majorHAnsi" w:hAnsiTheme="majorHAnsi"/>
          <w:color w:val="000000"/>
          <w:sz w:val="24"/>
          <w:szCs w:val="24"/>
        </w:rPr>
        <w:t xml:space="preserve"> oświadczenie, z którego wynika, które roboty budowlane, dostawy lub usługi wykonają poszczególni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t>
      </w:r>
      <w:r w:rsidRPr="0009695E">
        <w:rPr>
          <w:rFonts w:asciiTheme="majorHAnsi" w:hAnsiTheme="majorHAnsi" w:cs="Arial"/>
          <w:color w:val="000000" w:themeColor="text1"/>
          <w:sz w:val="24"/>
          <w:szCs w:val="24"/>
        </w:rPr>
        <w:t>Oświadczenie należy złożyć wg</w:t>
      </w:r>
      <w:r w:rsidRPr="0009695E">
        <w:rPr>
          <w:rFonts w:asciiTheme="majorHAnsi" w:hAnsiTheme="majorHAnsi"/>
          <w:sz w:val="24"/>
          <w:szCs w:val="24"/>
        </w:rPr>
        <w:t xml:space="preserve"> wymogów </w:t>
      </w:r>
      <w:r w:rsidRPr="0009695E">
        <w:rPr>
          <w:rFonts w:asciiTheme="majorHAnsi" w:hAnsiTheme="majorHAnsi"/>
          <w:bCs/>
          <w:sz w:val="24"/>
          <w:szCs w:val="24"/>
        </w:rPr>
        <w:t>załącznika nr 6 do SWZ. Oświadczenie to jest podmiotowym środkiem dowodowym.</w:t>
      </w:r>
    </w:p>
    <w:p w14:paraId="43DADC91" w14:textId="6EB61B79" w:rsidR="0009695E" w:rsidRPr="00166114" w:rsidRDefault="0009695E" w:rsidP="00166114">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166114">
        <w:rPr>
          <w:rFonts w:asciiTheme="majorHAnsi" w:hAnsiTheme="majorHAnsi" w:cs="Arial"/>
          <w:bCs/>
          <w:sz w:val="24"/>
          <w:szCs w:val="24"/>
        </w:rPr>
        <w:t xml:space="preserve">zobowiązani są oni na wezwanie </w:t>
      </w:r>
      <w:r w:rsidR="006528C1" w:rsidRPr="00166114">
        <w:rPr>
          <w:rFonts w:asciiTheme="majorHAnsi" w:hAnsiTheme="majorHAnsi" w:cs="Arial"/>
          <w:bCs/>
          <w:sz w:val="24"/>
          <w:szCs w:val="24"/>
        </w:rPr>
        <w:t>Zamawiającego</w:t>
      </w:r>
      <w:r w:rsidRPr="00166114">
        <w:rPr>
          <w:rFonts w:asciiTheme="majorHAnsi" w:hAnsiTheme="majorHAnsi" w:cs="Arial"/>
          <w:bCs/>
          <w:sz w:val="24"/>
          <w:szCs w:val="24"/>
        </w:rPr>
        <w:t xml:space="preserve">, złożyć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 w pkt. 8.3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przy czym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o których mowa</w:t>
      </w:r>
      <w:r w:rsidR="00166114" w:rsidRPr="00166114">
        <w:rPr>
          <w:rFonts w:asciiTheme="majorHAnsi" w:hAnsiTheme="majorHAnsi" w:cs="Arial"/>
          <w:bCs/>
          <w:sz w:val="24"/>
          <w:szCs w:val="24"/>
        </w:rPr>
        <w:t xml:space="preserve"> </w:t>
      </w:r>
      <w:r w:rsidRPr="00166114">
        <w:rPr>
          <w:rFonts w:asciiTheme="majorHAnsi" w:hAnsiTheme="majorHAnsi" w:cs="Arial"/>
          <w:bCs/>
          <w:sz w:val="24"/>
          <w:szCs w:val="24"/>
        </w:rPr>
        <w:t xml:space="preserve">w pkt. 8.3.1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składa odpowiednio </w:t>
      </w:r>
      <w:r w:rsidR="006528C1" w:rsidRPr="00166114">
        <w:rPr>
          <w:rFonts w:asciiTheme="majorHAnsi" w:hAnsiTheme="majorHAnsi" w:cs="Arial"/>
          <w:bCs/>
          <w:sz w:val="24"/>
          <w:szCs w:val="24"/>
        </w:rPr>
        <w:t>Wykonawca</w:t>
      </w:r>
      <w:r w:rsidRPr="00166114">
        <w:rPr>
          <w:rFonts w:asciiTheme="majorHAnsi" w:hAnsiTheme="majorHAnsi" w:cs="Arial"/>
          <w:bCs/>
          <w:sz w:val="24"/>
          <w:szCs w:val="24"/>
        </w:rPr>
        <w:t>/</w:t>
      </w:r>
      <w:r w:rsidR="006528C1" w:rsidRPr="00166114">
        <w:rPr>
          <w:rFonts w:asciiTheme="majorHAnsi" w:hAnsiTheme="majorHAnsi" w:cs="Arial"/>
          <w:bCs/>
          <w:sz w:val="24"/>
          <w:szCs w:val="24"/>
        </w:rPr>
        <w:t>Wykonawcy</w:t>
      </w:r>
      <w:r w:rsidRPr="00166114">
        <w:rPr>
          <w:rFonts w:asciiTheme="majorHAnsi" w:hAnsiTheme="majorHAnsi" w:cs="Arial"/>
          <w:bCs/>
          <w:sz w:val="24"/>
          <w:szCs w:val="24"/>
        </w:rPr>
        <w:t>, który/którzy wykazuje/-ą spełnienie warunku</w:t>
      </w:r>
      <w:r w:rsidR="00166114" w:rsidRPr="00166114">
        <w:rPr>
          <w:rFonts w:asciiTheme="majorHAnsi" w:hAnsiTheme="majorHAnsi" w:cs="Arial"/>
          <w:bCs/>
          <w:sz w:val="24"/>
          <w:szCs w:val="24"/>
        </w:rPr>
        <w:t>.</w:t>
      </w:r>
    </w:p>
    <w:p w14:paraId="1E0305A6" w14:textId="2F622A1E" w:rsidR="0009695E" w:rsidRPr="0009695E" w:rsidRDefault="0009695E" w:rsidP="00F94648">
      <w:pPr>
        <w:pStyle w:val="Akapitzlist"/>
        <w:widowControl w:val="0"/>
        <w:numPr>
          <w:ilvl w:val="1"/>
          <w:numId w:val="16"/>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1F6308EC" w14:textId="77777777" w:rsidR="00166114"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4889894" w14:textId="77777777" w:rsidTr="00534BDE">
        <w:trPr>
          <w:trHeight w:val="2106"/>
          <w:jc w:val="center"/>
        </w:trPr>
        <w:tc>
          <w:tcPr>
            <w:tcW w:w="9072" w:type="dxa"/>
            <w:tcBorders>
              <w:bottom w:val="single" w:sz="4" w:space="0" w:color="auto"/>
            </w:tcBorders>
            <w:shd w:val="clear" w:color="auto" w:fill="D9D9D9" w:themeFill="background1" w:themeFillShade="D9"/>
          </w:tcPr>
          <w:p w14:paraId="54AA1B1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1CDD656C" w14:textId="2A33D642" w:rsidR="00983244" w:rsidRPr="00983244" w:rsidRDefault="00983244" w:rsidP="00983244">
            <w:pPr>
              <w:suppressAutoHyphens/>
              <w:spacing w:line="276" w:lineRule="auto"/>
              <w:contextualSpacing/>
              <w:jc w:val="center"/>
              <w:textAlignment w:val="baseline"/>
              <w:rPr>
                <w:rFonts w:asciiTheme="majorHAnsi" w:hAnsiTheme="majorHAnsi"/>
                <w:sz w:val="26"/>
                <w:szCs w:val="26"/>
              </w:rPr>
            </w:pPr>
            <w:r w:rsidRPr="00983244">
              <w:rPr>
                <w:rFonts w:asciiTheme="majorHAnsi" w:hAnsiTheme="majorHAnsi"/>
                <w:b/>
                <w:sz w:val="26"/>
                <w:szCs w:val="26"/>
              </w:rPr>
              <w:t xml:space="preserve">INFORMACJE O ŚRODKACH KOMUNIKACJI ELEKTRONICZNEJ, PRZY UŻYCIU KTÓRYCH </w:t>
            </w:r>
            <w:r w:rsidR="006528C1">
              <w:rPr>
                <w:rFonts w:asciiTheme="majorHAnsi" w:hAnsiTheme="majorHAnsi"/>
                <w:b/>
                <w:sz w:val="26"/>
                <w:szCs w:val="26"/>
              </w:rPr>
              <w:t>ZAMAWIAJĄCY</w:t>
            </w:r>
            <w:r w:rsidRPr="00983244">
              <w:rPr>
                <w:rFonts w:asciiTheme="majorHAnsi" w:hAnsiTheme="majorHAnsi"/>
                <w:b/>
                <w:sz w:val="26"/>
                <w:szCs w:val="26"/>
              </w:rPr>
              <w:t xml:space="preserve"> BĘDZIE KOMUNIKOWAŁ SIĘ Z </w:t>
            </w:r>
            <w:r w:rsidR="006528C1">
              <w:rPr>
                <w:rFonts w:asciiTheme="majorHAnsi" w:hAnsiTheme="majorHAnsi"/>
                <w:b/>
                <w:sz w:val="26"/>
                <w:szCs w:val="26"/>
              </w:rPr>
              <w:t>WYKONAWCA</w:t>
            </w:r>
            <w:r w:rsidRPr="00983244">
              <w:rPr>
                <w:rFonts w:asciiTheme="majorHAnsi" w:hAnsiTheme="majorHAnsi"/>
                <w:b/>
                <w:sz w:val="26"/>
                <w:szCs w:val="26"/>
              </w:rPr>
              <w:t xml:space="preserve">MI, ORAZ INFORMACJE O WYMAGANIACH TECHNICZNYCH </w:t>
            </w:r>
            <w:r>
              <w:rPr>
                <w:rFonts w:asciiTheme="majorHAnsi" w:hAnsiTheme="majorHAnsi"/>
                <w:b/>
                <w:sz w:val="26"/>
                <w:szCs w:val="26"/>
              </w:rPr>
              <w:br/>
            </w:r>
            <w:r w:rsidRPr="00983244">
              <w:rPr>
                <w:rFonts w:asciiTheme="majorHAnsi" w:hAnsiTheme="majorHAnsi"/>
                <w:b/>
                <w:sz w:val="26"/>
                <w:szCs w:val="26"/>
              </w:rPr>
              <w:t>I ORGANIZACYJNYCH SPORZĄDZANIA, WYSYŁANIA I ODBIERANIA KORESPONDENCJI ELEKTRONICZNEJ</w:t>
            </w:r>
          </w:p>
        </w:tc>
      </w:tr>
    </w:tbl>
    <w:p w14:paraId="37525662" w14:textId="3069D2D4" w:rsidR="00D7761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43EE8457" w14:textId="77777777" w:rsidR="005B7A64" w:rsidRPr="00783193" w:rsidRDefault="005B7A64" w:rsidP="005B7A64">
      <w:pPr>
        <w:pStyle w:val="Kolorowalistaakcent11"/>
        <w:widowControl w:val="0"/>
        <w:suppressAutoHyphens/>
        <w:spacing w:line="276" w:lineRule="auto"/>
        <w:ind w:left="0"/>
        <w:jc w:val="center"/>
        <w:outlineLvl w:val="3"/>
        <w:rPr>
          <w:rFonts w:asciiTheme="majorHAnsi" w:hAnsiTheme="majorHAnsi"/>
          <w:b/>
          <w:sz w:val="24"/>
          <w:szCs w:val="24"/>
        </w:rPr>
      </w:pPr>
      <w:r w:rsidRPr="00783193">
        <w:rPr>
          <w:rFonts w:asciiTheme="majorHAnsi" w:hAnsiTheme="majorHAnsi"/>
          <w:b/>
          <w:sz w:val="24"/>
          <w:szCs w:val="24"/>
        </w:rPr>
        <w:t>Wymagania ogólne</w:t>
      </w:r>
    </w:p>
    <w:p w14:paraId="3057D293" w14:textId="77777777" w:rsidR="005B7A64" w:rsidRPr="00745ABC" w:rsidRDefault="005B7A64" w:rsidP="00F94648">
      <w:pPr>
        <w:pStyle w:val="Akapitzlist"/>
        <w:widowControl w:val="0"/>
        <w:numPr>
          <w:ilvl w:val="1"/>
          <w:numId w:val="7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 postępowaniu o udzielenie zamówienia komunikacja między Zamawiającym a Wykonawcami odbywa się przy użyciu </w:t>
      </w:r>
      <w:proofErr w:type="spellStart"/>
      <w:r w:rsidRPr="00783193">
        <w:rPr>
          <w:rFonts w:asciiTheme="majorHAnsi" w:hAnsiTheme="majorHAnsi"/>
          <w:sz w:val="24"/>
          <w:szCs w:val="24"/>
        </w:rPr>
        <w:t>miniPortalu</w:t>
      </w:r>
      <w:proofErr w:type="spellEnd"/>
      <w:r w:rsidRPr="00783193">
        <w:rPr>
          <w:rFonts w:asciiTheme="majorHAnsi" w:hAnsiTheme="majorHAnsi"/>
          <w:sz w:val="24"/>
          <w:szCs w:val="24"/>
        </w:rPr>
        <w:t xml:space="preserve">, który dostępny jest pod adresem: </w:t>
      </w:r>
      <w:r w:rsidRPr="00783193">
        <w:rPr>
          <w:rFonts w:asciiTheme="majorHAnsi" w:hAnsiTheme="majorHAnsi"/>
          <w:color w:val="0070C0"/>
          <w:sz w:val="24"/>
          <w:szCs w:val="24"/>
          <w:u w:val="single"/>
        </w:rPr>
        <w:t>https://miniportal.uzp.gov.pl</w:t>
      </w:r>
      <w:r w:rsidRPr="00783193">
        <w:rPr>
          <w:rFonts w:asciiTheme="majorHAnsi" w:hAnsiTheme="majorHAnsi"/>
          <w:sz w:val="24"/>
          <w:szCs w:val="24"/>
        </w:rPr>
        <w:t xml:space="preserve">, </w:t>
      </w:r>
      <w:proofErr w:type="spellStart"/>
      <w:r w:rsidRPr="00783193">
        <w:rPr>
          <w:rFonts w:asciiTheme="majorHAnsi" w:hAnsiTheme="majorHAnsi"/>
          <w:sz w:val="24"/>
          <w:szCs w:val="24"/>
        </w:rPr>
        <w:t>ePUAPu</w:t>
      </w:r>
      <w:proofErr w:type="spellEnd"/>
      <w:r w:rsidRPr="00783193">
        <w:rPr>
          <w:rFonts w:asciiTheme="majorHAnsi" w:hAnsiTheme="majorHAnsi"/>
          <w:sz w:val="24"/>
          <w:szCs w:val="24"/>
        </w:rPr>
        <w:t xml:space="preserve">, dostępnego pod adresem: </w:t>
      </w:r>
      <w:r w:rsidRPr="00783193">
        <w:rPr>
          <w:rFonts w:asciiTheme="majorHAnsi" w:hAnsiTheme="majorHAnsi"/>
          <w:color w:val="0070C0"/>
          <w:sz w:val="24"/>
          <w:szCs w:val="24"/>
          <w:u w:val="single"/>
        </w:rPr>
        <w:t>https://epuap.gov.pl/wps/portal</w:t>
      </w:r>
      <w:r w:rsidRPr="00783193">
        <w:rPr>
          <w:rFonts w:asciiTheme="majorHAnsi" w:hAnsiTheme="majorHAnsi"/>
          <w:color w:val="0070C0"/>
          <w:sz w:val="24"/>
          <w:szCs w:val="24"/>
        </w:rPr>
        <w:t xml:space="preserve"> </w:t>
      </w:r>
      <w:r w:rsidRPr="00783193">
        <w:rPr>
          <w:rFonts w:asciiTheme="majorHAnsi" w:hAnsiTheme="majorHAnsi"/>
          <w:sz w:val="24"/>
          <w:szCs w:val="24"/>
        </w:rPr>
        <w:t xml:space="preserve">oraz poczty elektronicznej. </w:t>
      </w:r>
    </w:p>
    <w:p w14:paraId="781CE367" w14:textId="77777777" w:rsidR="007650EA" w:rsidRPr="007650EA" w:rsidRDefault="005B7A64" w:rsidP="00F94648">
      <w:pPr>
        <w:pStyle w:val="Akapitzlist"/>
        <w:widowControl w:val="0"/>
        <w:numPr>
          <w:ilvl w:val="1"/>
          <w:numId w:val="70"/>
        </w:numPr>
        <w:suppressAutoHyphens/>
        <w:spacing w:line="276" w:lineRule="auto"/>
        <w:ind w:left="709" w:hanging="709"/>
        <w:outlineLvl w:val="3"/>
        <w:rPr>
          <w:rFonts w:asciiTheme="majorHAnsi" w:hAnsiTheme="majorHAnsi"/>
          <w:color w:val="000000" w:themeColor="text1"/>
          <w:sz w:val="24"/>
          <w:szCs w:val="24"/>
        </w:rPr>
      </w:pPr>
      <w:r w:rsidRPr="00745ABC">
        <w:rPr>
          <w:rFonts w:asciiTheme="majorHAnsi" w:hAnsiTheme="majorHAnsi"/>
          <w:sz w:val="24"/>
          <w:szCs w:val="24"/>
        </w:rPr>
        <w:t xml:space="preserve">Zamawiający wyznacza następujące osoby do kontaktu </w:t>
      </w:r>
      <w:r>
        <w:rPr>
          <w:rFonts w:asciiTheme="majorHAnsi" w:hAnsiTheme="majorHAnsi"/>
          <w:sz w:val="24"/>
          <w:szCs w:val="24"/>
        </w:rPr>
        <w:br/>
      </w:r>
      <w:r w:rsidRPr="00745ABC">
        <w:rPr>
          <w:rFonts w:asciiTheme="majorHAnsi" w:hAnsiTheme="majorHAnsi"/>
          <w:sz w:val="24"/>
          <w:szCs w:val="24"/>
        </w:rPr>
        <w:t xml:space="preserve">z Wykonawcami: </w:t>
      </w:r>
    </w:p>
    <w:p w14:paraId="752F42F9" w14:textId="10E94153" w:rsidR="00DA0EB4" w:rsidRPr="00C84214" w:rsidRDefault="00DA0EB4" w:rsidP="00DA0EB4">
      <w:pPr>
        <w:pStyle w:val="Akapitzlist"/>
        <w:autoSpaceDE w:val="0"/>
        <w:autoSpaceDN w:val="0"/>
        <w:adjustRightInd w:val="0"/>
        <w:ind w:left="500"/>
        <w:rPr>
          <w:rFonts w:asciiTheme="majorHAnsi" w:hAnsiTheme="majorHAnsi" w:cs="Arial"/>
          <w:sz w:val="24"/>
          <w:szCs w:val="24"/>
        </w:rPr>
      </w:pPr>
      <w:r w:rsidRPr="00C84214">
        <w:rPr>
          <w:rFonts w:ascii="Arial" w:hAnsi="Arial" w:cs="Arial"/>
          <w:sz w:val="24"/>
          <w:szCs w:val="24"/>
        </w:rPr>
        <w:t xml:space="preserve">    </w:t>
      </w:r>
      <w:r w:rsidRPr="00C84214">
        <w:rPr>
          <w:rFonts w:asciiTheme="majorHAnsi" w:hAnsiTheme="majorHAnsi" w:cs="Arial"/>
          <w:sz w:val="24"/>
          <w:szCs w:val="24"/>
        </w:rPr>
        <w:t xml:space="preserve">Pana Arkadiusza Broniarka tel. 44 724 56 42 w godz. 7:00 – 13:00. </w:t>
      </w:r>
    </w:p>
    <w:p w14:paraId="372EDD09" w14:textId="50E3AA92" w:rsidR="007650EA" w:rsidRPr="00C84214" w:rsidRDefault="007650EA" w:rsidP="007650EA">
      <w:pPr>
        <w:pStyle w:val="Akapitzlist"/>
        <w:spacing w:before="0" w:after="0"/>
        <w:ind w:left="709"/>
        <w:rPr>
          <w:rFonts w:asciiTheme="majorHAnsi" w:hAnsiTheme="majorHAnsi" w:cs="Cambria"/>
          <w:sz w:val="24"/>
          <w:szCs w:val="24"/>
          <w:lang w:val="en-US"/>
        </w:rPr>
      </w:pPr>
      <w:r w:rsidRPr="00C84214">
        <w:rPr>
          <w:rFonts w:asciiTheme="majorHAnsi" w:hAnsiTheme="majorHAnsi" w:cs="Cambria"/>
          <w:sz w:val="24"/>
          <w:szCs w:val="24"/>
          <w:lang w:val="en-US"/>
        </w:rPr>
        <w:t xml:space="preserve">e-mail: </w:t>
      </w:r>
      <w:r w:rsidR="00DA0EB4" w:rsidRPr="00C84214">
        <w:rPr>
          <w:rFonts w:asciiTheme="majorHAnsi" w:hAnsiTheme="majorHAnsi" w:cs="Arial"/>
          <w:sz w:val="24"/>
          <w:szCs w:val="24"/>
          <w:lang w:val="en-US"/>
        </w:rPr>
        <w:t xml:space="preserve">: </w:t>
      </w:r>
      <w:r w:rsidR="00DA0EB4" w:rsidRPr="00C84214">
        <w:rPr>
          <w:rFonts w:asciiTheme="majorHAnsi" w:hAnsiTheme="majorHAnsi" w:cs="Arial"/>
          <w:caps/>
          <w:sz w:val="24"/>
          <w:szCs w:val="24"/>
        </w:rPr>
        <w:fldChar w:fldCharType="begin">
          <w:ffData>
            <w:name w:val="Tekst1"/>
            <w:enabled/>
            <w:calcOnExit w:val="0"/>
            <w:textInput/>
          </w:ffData>
        </w:fldChar>
      </w:r>
      <w:r w:rsidR="00DA0EB4" w:rsidRPr="00C84214">
        <w:rPr>
          <w:rFonts w:asciiTheme="majorHAnsi" w:hAnsiTheme="majorHAnsi" w:cs="Arial"/>
          <w:caps/>
          <w:sz w:val="24"/>
          <w:szCs w:val="24"/>
          <w:lang w:val="en-US"/>
        </w:rPr>
        <w:instrText xml:space="preserve"> FORMTEXT </w:instrText>
      </w:r>
      <w:r w:rsidR="00DA0EB4" w:rsidRPr="00C84214">
        <w:rPr>
          <w:rFonts w:asciiTheme="majorHAnsi" w:hAnsiTheme="majorHAnsi" w:cs="Arial"/>
          <w:caps/>
          <w:sz w:val="24"/>
          <w:szCs w:val="24"/>
        </w:rPr>
      </w:r>
      <w:r w:rsidR="00DA0EB4" w:rsidRPr="00C84214">
        <w:rPr>
          <w:rFonts w:asciiTheme="majorHAnsi" w:hAnsiTheme="majorHAnsi" w:cs="Arial"/>
          <w:caps/>
          <w:sz w:val="24"/>
          <w:szCs w:val="24"/>
        </w:rPr>
        <w:fldChar w:fldCharType="separate"/>
      </w:r>
      <w:r w:rsidR="00DA0EB4" w:rsidRPr="00C84214">
        <w:rPr>
          <w:rFonts w:asciiTheme="majorHAnsi" w:hAnsiTheme="majorHAnsi"/>
          <w:sz w:val="24"/>
          <w:szCs w:val="24"/>
          <w:lang w:val="en-US"/>
        </w:rPr>
        <w:t>sekretariat@2liceum.pl</w:t>
      </w:r>
      <w:r w:rsidR="00DA0EB4" w:rsidRPr="00C84214">
        <w:rPr>
          <w:rFonts w:asciiTheme="majorHAnsi" w:hAnsiTheme="majorHAnsi" w:cs="Arial"/>
          <w:caps/>
          <w:sz w:val="24"/>
          <w:szCs w:val="24"/>
        </w:rPr>
        <w:fldChar w:fldCharType="end"/>
      </w:r>
    </w:p>
    <w:p w14:paraId="1D08FC7E"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zamierzający wziąć udział w postępowaniu o udzielenie zamówienia </w:t>
      </w:r>
      <w:r w:rsidRPr="00783193">
        <w:rPr>
          <w:rFonts w:asciiTheme="majorHAnsi" w:hAnsiTheme="majorHAnsi"/>
          <w:sz w:val="24"/>
          <w:szCs w:val="24"/>
        </w:rPr>
        <w:lastRenderedPageBreak/>
        <w:t xml:space="preserve">publicznego, musi posiadać konto na </w:t>
      </w:r>
      <w:proofErr w:type="spellStart"/>
      <w:r w:rsidRPr="00783193">
        <w:rPr>
          <w:rFonts w:asciiTheme="majorHAnsi" w:hAnsiTheme="majorHAnsi"/>
          <w:sz w:val="24"/>
          <w:szCs w:val="24"/>
        </w:rPr>
        <w:t>ePUAP</w:t>
      </w:r>
      <w:proofErr w:type="spellEnd"/>
      <w:r w:rsidRPr="00783193">
        <w:rPr>
          <w:rFonts w:asciiTheme="majorHAnsi" w:hAnsiTheme="majorHAnsi"/>
          <w:sz w:val="24"/>
          <w:szCs w:val="24"/>
        </w:rPr>
        <w:t xml:space="preserve">. Wykonawca posiadający konto na </w:t>
      </w:r>
      <w:proofErr w:type="spellStart"/>
      <w:r w:rsidRPr="00783193">
        <w:rPr>
          <w:rFonts w:asciiTheme="majorHAnsi" w:hAnsiTheme="majorHAnsi"/>
          <w:sz w:val="24"/>
          <w:szCs w:val="24"/>
        </w:rPr>
        <w:t>ePUAP</w:t>
      </w:r>
      <w:proofErr w:type="spellEnd"/>
      <w:r w:rsidRPr="00783193">
        <w:rPr>
          <w:rFonts w:asciiTheme="majorHAnsi" w:hAnsiTheme="majorHAnsi"/>
          <w:sz w:val="24"/>
          <w:szCs w:val="24"/>
        </w:rPr>
        <w:t xml:space="preserve"> ma dostęp do następujących formularzy: </w:t>
      </w:r>
      <w:r w:rsidRPr="004C1BD2">
        <w:rPr>
          <w:rFonts w:asciiTheme="majorHAnsi" w:hAnsiTheme="majorHAnsi"/>
          <w:b/>
          <w:bCs/>
          <w:i/>
          <w:iCs/>
          <w:sz w:val="24"/>
          <w:szCs w:val="24"/>
        </w:rPr>
        <w:t>„Formularz do złożenia, zmiany, wycofania oferty lub wniosku”</w:t>
      </w:r>
      <w:r w:rsidRPr="00783193">
        <w:rPr>
          <w:rFonts w:asciiTheme="majorHAnsi" w:hAnsiTheme="majorHAnsi"/>
          <w:sz w:val="24"/>
          <w:szCs w:val="24"/>
        </w:rPr>
        <w:t xml:space="preserve"> oraz do</w:t>
      </w:r>
      <w:r w:rsidRPr="004C1BD2">
        <w:rPr>
          <w:rFonts w:asciiTheme="majorHAnsi" w:hAnsiTheme="majorHAnsi"/>
          <w:b/>
          <w:bCs/>
          <w:i/>
          <w:iCs/>
          <w:sz w:val="24"/>
          <w:szCs w:val="24"/>
        </w:rPr>
        <w:t xml:space="preserve"> „Formularza do komunikacji”.</w:t>
      </w:r>
    </w:p>
    <w:p w14:paraId="7CCB23A5" w14:textId="77777777" w:rsidR="005B7A64" w:rsidRPr="00745ABC"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45ABC">
        <w:rPr>
          <w:rFonts w:asciiTheme="majorHAnsi" w:hAnsiTheme="majorHAnsi"/>
          <w:sz w:val="24"/>
          <w:szCs w:val="24"/>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745ABC">
        <w:rPr>
          <w:rFonts w:asciiTheme="majorHAnsi" w:hAnsiTheme="majorHAnsi"/>
          <w:sz w:val="24"/>
          <w:szCs w:val="24"/>
        </w:rPr>
        <w:t>ePUAP</w:t>
      </w:r>
      <w:proofErr w:type="spellEnd"/>
      <w:r w:rsidRPr="00745ABC">
        <w:rPr>
          <w:rFonts w:asciiTheme="majorHAnsi" w:hAnsiTheme="majorHAnsi"/>
          <w:sz w:val="24"/>
          <w:szCs w:val="24"/>
        </w:rPr>
        <w:t xml:space="preserve">). </w:t>
      </w:r>
      <w:r w:rsidRPr="00745ABC">
        <w:rPr>
          <w:rFonts w:asciiTheme="majorHAnsi" w:hAnsiTheme="maj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745ABC">
        <w:rPr>
          <w:rFonts w:asciiTheme="majorHAnsi" w:eastAsia="Times New Roman" w:hAnsiTheme="maj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182361C9" w14:textId="77777777" w:rsidR="005B7A64" w:rsidRPr="00783193" w:rsidRDefault="005B7A64" w:rsidP="00F94648">
      <w:pPr>
        <w:numPr>
          <w:ilvl w:val="0"/>
          <w:numId w:val="31"/>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r>
      <w:r w:rsidRPr="00783193">
        <w:rPr>
          <w:rFonts w:asciiTheme="majorHAnsi" w:hAnsiTheme="majorHAnsi" w:cstheme="minorHAnsi"/>
          <w:color w:val="000000" w:themeColor="text1"/>
        </w:rPr>
        <w:t>TLS 1.2,</w:t>
      </w:r>
    </w:p>
    <w:p w14:paraId="206B24C7" w14:textId="77777777" w:rsidR="005B7A64" w:rsidRPr="00783193" w:rsidRDefault="005B7A64" w:rsidP="00F94648">
      <w:pPr>
        <w:numPr>
          <w:ilvl w:val="0"/>
          <w:numId w:val="31"/>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format danych oraz kodowanie miniPortal - Formularze dostępne są w formacie HTML z kodowaniem UTF-8,</w:t>
      </w:r>
    </w:p>
    <w:p w14:paraId="496EA814" w14:textId="77777777" w:rsidR="005B7A64" w:rsidRPr="00783193" w:rsidRDefault="005B7A64" w:rsidP="00F94648">
      <w:pPr>
        <w:numPr>
          <w:ilvl w:val="0"/>
          <w:numId w:val="31"/>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oznaczenia czasu odbioru danych – miniPortal - wszelkie operacje opierają się o czas serwera i dane zapisywane są z dokładnością co do setnej części sekundy,</w:t>
      </w:r>
    </w:p>
    <w:p w14:paraId="3532F38A" w14:textId="77777777" w:rsidR="005B7A64" w:rsidRPr="00783193" w:rsidRDefault="005B7A64" w:rsidP="00F94648">
      <w:pPr>
        <w:numPr>
          <w:ilvl w:val="0"/>
          <w:numId w:val="31"/>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 xml:space="preserve">integracja z systemem </w:t>
      </w:r>
      <w:proofErr w:type="spellStart"/>
      <w:r w:rsidRPr="00783193">
        <w:rPr>
          <w:rFonts w:asciiTheme="majorHAnsi" w:hAnsiTheme="majorHAnsi" w:cstheme="minorHAnsi"/>
          <w:color w:val="000000" w:themeColor="text1"/>
        </w:rPr>
        <w:t>ePUAP</w:t>
      </w:r>
      <w:proofErr w:type="spellEnd"/>
      <w:r w:rsidRPr="00783193">
        <w:rPr>
          <w:rFonts w:asciiTheme="majorHAnsi" w:hAnsiTheme="majorHAnsi" w:cstheme="minorHAnsi"/>
          <w:color w:val="000000" w:themeColor="text1"/>
        </w:rPr>
        <w:t xml:space="preserve"> jest wykonana w wykorzystaniem standardowego mechanizmu </w:t>
      </w:r>
      <w:proofErr w:type="spellStart"/>
      <w:r w:rsidRPr="00783193">
        <w:rPr>
          <w:rFonts w:asciiTheme="majorHAnsi" w:hAnsiTheme="majorHAnsi" w:cstheme="minorHAnsi"/>
          <w:color w:val="000000" w:themeColor="text1"/>
        </w:rPr>
        <w:t>ePUAP</w:t>
      </w:r>
      <w:proofErr w:type="spellEnd"/>
      <w:r w:rsidRPr="00783193">
        <w:rPr>
          <w:rFonts w:asciiTheme="majorHAnsi" w:hAnsiTheme="majorHAnsi" w:cstheme="minorHAnsi"/>
          <w:color w:val="000000" w:themeColor="text1"/>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Pr>
          <w:rFonts w:asciiTheme="majorHAnsi" w:hAnsiTheme="majorHAnsi" w:cstheme="minorHAnsi"/>
          <w:color w:val="000000" w:themeColor="text1"/>
        </w:rPr>
        <w:br/>
      </w:r>
      <w:r w:rsidRPr="00783193">
        <w:rPr>
          <w:rFonts w:asciiTheme="majorHAnsi" w:hAnsiTheme="majorHAnsi" w:cstheme="minorHAnsi"/>
          <w:color w:val="000000" w:themeColor="text1"/>
        </w:rPr>
        <w:t>w sekcji „Dane poświadczenia” jest zawarta informacja o dacie doręczenia.</w:t>
      </w:r>
    </w:p>
    <w:p w14:paraId="7EB5BAAA" w14:textId="77777777" w:rsidR="005B7A64" w:rsidRPr="00783193" w:rsidRDefault="005B7A64" w:rsidP="005B7A64">
      <w:pPr>
        <w:spacing w:line="276" w:lineRule="auto"/>
        <w:ind w:left="709"/>
        <w:jc w:val="both"/>
        <w:rPr>
          <w:rFonts w:asciiTheme="majorHAnsi" w:hAnsiTheme="majorHAnsi" w:cstheme="minorHAnsi"/>
          <w:color w:val="000000" w:themeColor="text1"/>
        </w:rPr>
      </w:pPr>
      <w:r w:rsidRPr="00783193">
        <w:rPr>
          <w:rFonts w:asciiTheme="majorHAnsi" w:hAnsiTheme="majorHAnsi" w:cstheme="minorHAnsi"/>
          <w:color w:val="000000" w:themeColor="text1"/>
        </w:rPr>
        <w:t>System dostępny jest za pośrednictwem następujących przeglądarek internetowych:</w:t>
      </w:r>
    </w:p>
    <w:p w14:paraId="1CC6FB2E" w14:textId="77777777" w:rsidR="005B7A64" w:rsidRPr="00783193" w:rsidRDefault="005B7A64" w:rsidP="00F94648">
      <w:pPr>
        <w:numPr>
          <w:ilvl w:val="0"/>
          <w:numId w:val="32"/>
        </w:numPr>
        <w:spacing w:line="276" w:lineRule="auto"/>
        <w:ind w:left="993" w:hanging="284"/>
        <w:jc w:val="both"/>
        <w:rPr>
          <w:rFonts w:asciiTheme="majorHAnsi" w:hAnsiTheme="majorHAnsi" w:cstheme="minorHAnsi"/>
          <w:color w:val="000000" w:themeColor="text1"/>
          <w:lang w:val="en-US"/>
        </w:rPr>
      </w:pPr>
      <w:r w:rsidRPr="00783193">
        <w:rPr>
          <w:rFonts w:asciiTheme="majorHAnsi" w:hAnsiTheme="majorHAnsi" w:cstheme="minorHAnsi"/>
          <w:color w:val="000000" w:themeColor="text1"/>
          <w:lang w:val="en-US"/>
        </w:rPr>
        <w:t xml:space="preserve">Microsoft Internet Explorer od </w:t>
      </w:r>
      <w:proofErr w:type="spellStart"/>
      <w:r w:rsidRPr="00783193">
        <w:rPr>
          <w:rFonts w:asciiTheme="majorHAnsi" w:hAnsiTheme="majorHAnsi" w:cstheme="minorHAnsi"/>
          <w:color w:val="000000" w:themeColor="text1"/>
          <w:lang w:val="en-US"/>
        </w:rPr>
        <w:t>wersji</w:t>
      </w:r>
      <w:proofErr w:type="spellEnd"/>
      <w:r w:rsidRPr="00783193">
        <w:rPr>
          <w:rFonts w:asciiTheme="majorHAnsi" w:hAnsiTheme="majorHAnsi" w:cstheme="minorHAnsi"/>
          <w:color w:val="000000" w:themeColor="text1"/>
          <w:lang w:val="en-US"/>
        </w:rPr>
        <w:t xml:space="preserve"> 9.0,</w:t>
      </w:r>
    </w:p>
    <w:p w14:paraId="189ECB16" w14:textId="77777777" w:rsidR="005B7A64" w:rsidRPr="00783193" w:rsidRDefault="005B7A64" w:rsidP="00F94648">
      <w:pPr>
        <w:numPr>
          <w:ilvl w:val="0"/>
          <w:numId w:val="32"/>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 xml:space="preserve">Mozilla </w:t>
      </w:r>
      <w:proofErr w:type="spellStart"/>
      <w:r w:rsidRPr="00783193">
        <w:rPr>
          <w:rFonts w:asciiTheme="majorHAnsi" w:hAnsiTheme="majorHAnsi" w:cstheme="minorHAnsi"/>
          <w:color w:val="000000" w:themeColor="text1"/>
        </w:rPr>
        <w:t>Firefox</w:t>
      </w:r>
      <w:proofErr w:type="spellEnd"/>
      <w:r w:rsidRPr="00783193">
        <w:rPr>
          <w:rFonts w:asciiTheme="majorHAnsi" w:hAnsiTheme="majorHAnsi" w:cstheme="minorHAnsi"/>
          <w:color w:val="000000" w:themeColor="text1"/>
        </w:rPr>
        <w:t xml:space="preserve"> od wersji 15,</w:t>
      </w:r>
    </w:p>
    <w:p w14:paraId="1EE1C763" w14:textId="77777777" w:rsidR="005B7A64" w:rsidRPr="00783193" w:rsidRDefault="005B7A64" w:rsidP="00F94648">
      <w:pPr>
        <w:numPr>
          <w:ilvl w:val="0"/>
          <w:numId w:val="32"/>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Google Chrome od wersji 20.</w:t>
      </w:r>
    </w:p>
    <w:p w14:paraId="56AAE3E0"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Maksymalny rozmiar plików przesyłanych za pośrednictwem dedykowanych formularzy: </w:t>
      </w:r>
      <w:r w:rsidRPr="004C1BD2">
        <w:rPr>
          <w:rFonts w:asciiTheme="majorHAnsi" w:hAnsiTheme="majorHAnsi"/>
          <w:b/>
          <w:bCs/>
          <w:i/>
          <w:iCs/>
          <w:sz w:val="24"/>
          <w:szCs w:val="24"/>
        </w:rPr>
        <w:t xml:space="preserve">„Formularz złożenia, zmiany, wycofania oferty lub wniosku” </w:t>
      </w:r>
      <w:r w:rsidRPr="004C1BD2">
        <w:rPr>
          <w:rFonts w:asciiTheme="majorHAnsi" w:hAnsiTheme="majorHAnsi"/>
          <w:b/>
          <w:bCs/>
          <w:i/>
          <w:iCs/>
          <w:sz w:val="24"/>
          <w:szCs w:val="24"/>
        </w:rPr>
        <w:br/>
      </w:r>
      <w:r w:rsidRPr="00783193">
        <w:rPr>
          <w:rFonts w:asciiTheme="majorHAnsi" w:hAnsiTheme="majorHAnsi"/>
          <w:sz w:val="24"/>
          <w:szCs w:val="24"/>
        </w:rPr>
        <w:t xml:space="preserve">i </w:t>
      </w:r>
      <w:r w:rsidRPr="004C1BD2">
        <w:rPr>
          <w:rFonts w:asciiTheme="majorHAnsi" w:hAnsiTheme="majorHAnsi"/>
          <w:b/>
          <w:bCs/>
          <w:i/>
          <w:iCs/>
          <w:sz w:val="24"/>
          <w:szCs w:val="24"/>
        </w:rPr>
        <w:t>„Formularza do komunikacji”</w:t>
      </w:r>
      <w:r w:rsidRPr="00783193">
        <w:rPr>
          <w:rFonts w:asciiTheme="majorHAnsi" w:hAnsiTheme="majorHAnsi"/>
          <w:i/>
          <w:iCs/>
          <w:sz w:val="24"/>
          <w:szCs w:val="24"/>
        </w:rPr>
        <w:t xml:space="preserve"> </w:t>
      </w:r>
      <w:r w:rsidRPr="00783193">
        <w:rPr>
          <w:rFonts w:asciiTheme="majorHAnsi" w:hAnsiTheme="majorHAnsi"/>
          <w:sz w:val="24"/>
          <w:szCs w:val="24"/>
        </w:rPr>
        <w:t xml:space="preserve">wynosi 150 MB. </w:t>
      </w:r>
    </w:p>
    <w:p w14:paraId="74F4EA14"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Za datę przekazania oferty, wniosków, zawiadomień, dokumentów elektronicznych, oświadczeń lub elektronicznych kopii dokumentów lub </w:t>
      </w:r>
      <w:r w:rsidRPr="00783193">
        <w:rPr>
          <w:rFonts w:asciiTheme="majorHAnsi" w:hAnsiTheme="majorHAnsi"/>
          <w:sz w:val="24"/>
          <w:szCs w:val="24"/>
        </w:rPr>
        <w:lastRenderedPageBreak/>
        <w:t xml:space="preserve">oświadczeń oraz innych informacji przyjmuje się datę ich przekazania na </w:t>
      </w:r>
      <w:proofErr w:type="spellStart"/>
      <w:r w:rsidRPr="00783193">
        <w:rPr>
          <w:rFonts w:asciiTheme="majorHAnsi" w:hAnsiTheme="majorHAnsi"/>
          <w:sz w:val="24"/>
          <w:szCs w:val="24"/>
        </w:rPr>
        <w:t>ePUAP</w:t>
      </w:r>
      <w:proofErr w:type="spellEnd"/>
      <w:r w:rsidRPr="00783193">
        <w:rPr>
          <w:rFonts w:asciiTheme="majorHAnsi" w:hAnsiTheme="majorHAnsi"/>
          <w:sz w:val="24"/>
          <w:szCs w:val="24"/>
        </w:rPr>
        <w:t>.</w:t>
      </w:r>
    </w:p>
    <w:p w14:paraId="72C4FC12" w14:textId="72AAAF06" w:rsidR="005B7A64" w:rsidRPr="00D320B1"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8D6719">
        <w:rPr>
          <w:rFonts w:asciiTheme="majorHAnsi" w:hAnsiTheme="majorHAnsi"/>
          <w:b/>
          <w:bCs/>
          <w:sz w:val="24"/>
          <w:szCs w:val="24"/>
        </w:rPr>
        <w:t xml:space="preserve">Zamawiający przekazuje </w:t>
      </w:r>
      <w:r w:rsidR="00337575">
        <w:rPr>
          <w:rFonts w:asciiTheme="majorHAnsi" w:hAnsiTheme="majorHAnsi"/>
          <w:b/>
          <w:bCs/>
          <w:sz w:val="24"/>
          <w:szCs w:val="24"/>
        </w:rPr>
        <w:t>identyfikator</w:t>
      </w:r>
      <w:r w:rsidRPr="008D6719">
        <w:rPr>
          <w:rFonts w:asciiTheme="majorHAnsi" w:hAnsiTheme="majorHAnsi"/>
          <w:b/>
          <w:bCs/>
          <w:sz w:val="24"/>
          <w:szCs w:val="24"/>
        </w:rPr>
        <w:t xml:space="preserve"> postępowania </w:t>
      </w:r>
      <w:r w:rsidR="00337575">
        <w:rPr>
          <w:rFonts w:asciiTheme="majorHAnsi" w:hAnsiTheme="majorHAnsi"/>
          <w:b/>
          <w:bCs/>
          <w:sz w:val="24"/>
          <w:szCs w:val="24"/>
        </w:rPr>
        <w:t xml:space="preserve">na </w:t>
      </w:r>
      <w:proofErr w:type="spellStart"/>
      <w:r w:rsidR="00337575">
        <w:rPr>
          <w:rFonts w:asciiTheme="majorHAnsi" w:hAnsiTheme="majorHAnsi"/>
          <w:b/>
          <w:bCs/>
          <w:sz w:val="24"/>
          <w:szCs w:val="24"/>
        </w:rPr>
        <w:t>miniPortalu</w:t>
      </w:r>
      <w:proofErr w:type="spellEnd"/>
      <w:r w:rsidR="00337575">
        <w:rPr>
          <w:rFonts w:asciiTheme="majorHAnsi" w:hAnsiTheme="majorHAnsi"/>
          <w:b/>
          <w:bCs/>
          <w:sz w:val="24"/>
          <w:szCs w:val="24"/>
        </w:rPr>
        <w:t xml:space="preserve"> </w:t>
      </w:r>
      <w:r w:rsidRPr="008D6719">
        <w:rPr>
          <w:rFonts w:asciiTheme="majorHAnsi" w:hAnsiTheme="majorHAnsi"/>
          <w:b/>
          <w:bCs/>
          <w:sz w:val="24"/>
          <w:szCs w:val="24"/>
        </w:rPr>
        <w:t xml:space="preserve">jako załącznik Nr </w:t>
      </w:r>
      <w:r w:rsidR="008D6719" w:rsidRPr="008D6719">
        <w:rPr>
          <w:rFonts w:asciiTheme="majorHAnsi" w:hAnsiTheme="majorHAnsi"/>
          <w:b/>
          <w:bCs/>
          <w:sz w:val="24"/>
          <w:szCs w:val="24"/>
        </w:rPr>
        <w:t>9</w:t>
      </w:r>
      <w:r w:rsidRPr="008D6719">
        <w:rPr>
          <w:rFonts w:asciiTheme="majorHAnsi" w:hAnsiTheme="majorHAnsi"/>
          <w:b/>
          <w:bCs/>
          <w:sz w:val="24"/>
          <w:szCs w:val="24"/>
        </w:rPr>
        <w:t xml:space="preserve"> do SWZ.</w:t>
      </w:r>
      <w:r w:rsidRPr="00D320B1">
        <w:rPr>
          <w:rFonts w:asciiTheme="majorHAnsi" w:hAnsiTheme="majorHAnsi"/>
          <w:sz w:val="24"/>
          <w:szCs w:val="24"/>
        </w:rPr>
        <w:t xml:space="preserve"> Dane postępowanie można wyszukać również na Liście </w:t>
      </w:r>
      <w:r w:rsidRPr="00D320B1">
        <w:rPr>
          <w:rFonts w:asciiTheme="majorHAnsi" w:hAnsiTheme="majorHAnsi"/>
          <w:color w:val="000000" w:themeColor="text1"/>
          <w:sz w:val="24"/>
          <w:szCs w:val="24"/>
        </w:rPr>
        <w:t xml:space="preserve">wszystkich postępowań w </w:t>
      </w:r>
      <w:proofErr w:type="spellStart"/>
      <w:r w:rsidRPr="00D320B1">
        <w:rPr>
          <w:rFonts w:asciiTheme="majorHAnsi" w:hAnsiTheme="majorHAnsi"/>
          <w:color w:val="000000" w:themeColor="text1"/>
          <w:sz w:val="24"/>
          <w:szCs w:val="24"/>
        </w:rPr>
        <w:t>miniPortalu</w:t>
      </w:r>
      <w:proofErr w:type="spellEnd"/>
      <w:r>
        <w:rPr>
          <w:rFonts w:asciiTheme="majorHAnsi" w:hAnsiTheme="majorHAnsi"/>
          <w:color w:val="000000" w:themeColor="text1"/>
          <w:sz w:val="24"/>
          <w:szCs w:val="24"/>
        </w:rPr>
        <w:t xml:space="preserve">, </w:t>
      </w:r>
      <w:r w:rsidRPr="00D320B1">
        <w:rPr>
          <w:rFonts w:asciiTheme="majorHAnsi" w:hAnsiTheme="majorHAnsi"/>
          <w:color w:val="000000" w:themeColor="text1"/>
          <w:sz w:val="24"/>
          <w:szCs w:val="24"/>
        </w:rPr>
        <w:t>klikając wcześniej opcję „Dla Wykonawców” lub ze strony głównej z zakładki Postępowania</w:t>
      </w:r>
      <w:r>
        <w:rPr>
          <w:rFonts w:asciiTheme="majorHAnsi" w:hAnsiTheme="majorHAnsi"/>
          <w:color w:val="000000" w:themeColor="text1"/>
          <w:sz w:val="24"/>
          <w:szCs w:val="24"/>
        </w:rPr>
        <w:t>.</w:t>
      </w:r>
    </w:p>
    <w:p w14:paraId="0A0733A8" w14:textId="77777777" w:rsidR="005B7A64" w:rsidRPr="00D320B1" w:rsidRDefault="005B7A64" w:rsidP="005B7A64">
      <w:pPr>
        <w:pStyle w:val="Akapitzlist"/>
        <w:widowControl w:val="0"/>
        <w:suppressAutoHyphens/>
        <w:spacing w:line="276" w:lineRule="auto"/>
        <w:ind w:left="709"/>
        <w:outlineLvl w:val="3"/>
        <w:rPr>
          <w:rFonts w:asciiTheme="majorHAnsi" w:hAnsiTheme="majorHAnsi"/>
          <w:color w:val="000000" w:themeColor="text1"/>
          <w:sz w:val="10"/>
          <w:szCs w:val="10"/>
        </w:rPr>
      </w:pPr>
    </w:p>
    <w:p w14:paraId="515563E9" w14:textId="77777777" w:rsidR="005B7A64" w:rsidRPr="00783193" w:rsidRDefault="005B7A64" w:rsidP="005B7A64">
      <w:pPr>
        <w:widowControl w:val="0"/>
        <w:suppressAutoHyphens/>
        <w:spacing w:line="276" w:lineRule="auto"/>
        <w:jc w:val="center"/>
        <w:outlineLvl w:val="3"/>
        <w:rPr>
          <w:rFonts w:asciiTheme="majorHAnsi" w:hAnsiTheme="majorHAnsi"/>
          <w:b/>
          <w:bCs/>
          <w:color w:val="000000" w:themeColor="text1"/>
        </w:rPr>
      </w:pPr>
      <w:r w:rsidRPr="00783193">
        <w:rPr>
          <w:rFonts w:asciiTheme="majorHAnsi" w:hAnsiTheme="majorHAnsi"/>
          <w:b/>
          <w:bCs/>
          <w:color w:val="000000" w:themeColor="text1"/>
        </w:rPr>
        <w:t>Składanie ofert.</w:t>
      </w:r>
    </w:p>
    <w:p w14:paraId="53E6BE1B" w14:textId="77777777" w:rsidR="005B7A64" w:rsidRPr="00783193" w:rsidRDefault="005B7A64" w:rsidP="005B7A64">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5617F131"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składa ofertę za pośrednictwem </w:t>
      </w:r>
      <w:r w:rsidRPr="004C1BD2">
        <w:rPr>
          <w:rFonts w:asciiTheme="majorHAnsi" w:hAnsiTheme="majorHAnsi"/>
          <w:b/>
          <w:bCs/>
          <w:i/>
          <w:iCs/>
          <w:sz w:val="24"/>
          <w:szCs w:val="24"/>
        </w:rPr>
        <w:t>„Formularza do złożenia, zmiany, wycofania oferty lub wniosku”</w:t>
      </w:r>
      <w:r w:rsidRPr="00783193">
        <w:rPr>
          <w:rFonts w:asciiTheme="majorHAnsi" w:hAnsiTheme="majorHAnsi"/>
          <w:sz w:val="24"/>
          <w:szCs w:val="24"/>
        </w:rPr>
        <w:t xml:space="preserve"> dostępnego na </w:t>
      </w:r>
      <w:proofErr w:type="spellStart"/>
      <w:r w:rsidRPr="00783193">
        <w:rPr>
          <w:rFonts w:asciiTheme="majorHAnsi" w:hAnsiTheme="majorHAnsi"/>
          <w:sz w:val="24"/>
          <w:szCs w:val="24"/>
        </w:rPr>
        <w:t>ePUAP</w:t>
      </w:r>
      <w:proofErr w:type="spellEnd"/>
      <w:r w:rsidRPr="00783193">
        <w:rPr>
          <w:rFonts w:asciiTheme="majorHAnsi" w:hAnsiTheme="majorHAnsi"/>
          <w:sz w:val="24"/>
          <w:szCs w:val="24"/>
        </w:rPr>
        <w:t xml:space="preserve"> i udostępnionego również na </w:t>
      </w:r>
      <w:proofErr w:type="spellStart"/>
      <w:r w:rsidRPr="00783193">
        <w:rPr>
          <w:rFonts w:asciiTheme="majorHAnsi" w:hAnsiTheme="majorHAnsi"/>
          <w:sz w:val="24"/>
          <w:szCs w:val="24"/>
        </w:rPr>
        <w:t>miniPortalu</w:t>
      </w:r>
      <w:proofErr w:type="spellEnd"/>
      <w:r w:rsidRPr="00783193">
        <w:rPr>
          <w:rFonts w:asciiTheme="majorHAnsi" w:hAnsiTheme="majorHAnsi"/>
          <w:sz w:val="24"/>
          <w:szCs w:val="24"/>
        </w:rPr>
        <w:t xml:space="preserve">. Funkcjonalność do zaszyfrowania oferty przez Wykonawcę jest dostępna dla wykonawców na </w:t>
      </w:r>
      <w:proofErr w:type="spellStart"/>
      <w:r w:rsidRPr="00783193">
        <w:rPr>
          <w:rFonts w:asciiTheme="majorHAnsi" w:hAnsiTheme="majorHAnsi"/>
          <w:sz w:val="24"/>
          <w:szCs w:val="24"/>
        </w:rPr>
        <w:t>miniPortalu</w:t>
      </w:r>
      <w:proofErr w:type="spellEnd"/>
      <w:r w:rsidRPr="00783193">
        <w:rPr>
          <w:rFonts w:asciiTheme="majorHAnsi" w:hAnsiTheme="majorHAnsi"/>
          <w:sz w:val="24"/>
          <w:szCs w:val="24"/>
        </w:rPr>
        <w:t xml:space="preserve">, w szczegółach danego postępowania. W formularzu oferty Wykonawca zobowiązany jest podać adres skrzynki </w:t>
      </w:r>
      <w:proofErr w:type="spellStart"/>
      <w:r w:rsidRPr="00783193">
        <w:rPr>
          <w:rFonts w:asciiTheme="majorHAnsi" w:hAnsiTheme="majorHAnsi"/>
          <w:sz w:val="24"/>
          <w:szCs w:val="24"/>
        </w:rPr>
        <w:t>ePUAP</w:t>
      </w:r>
      <w:proofErr w:type="spellEnd"/>
      <w:r w:rsidRPr="00783193">
        <w:rPr>
          <w:rFonts w:asciiTheme="majorHAnsi" w:hAnsiTheme="majorHAnsi"/>
          <w:sz w:val="24"/>
          <w:szCs w:val="24"/>
        </w:rPr>
        <w:t xml:space="preserve">, na którym prowadzona będzie korespondencja związana z postępowaniem. </w:t>
      </w:r>
    </w:p>
    <w:p w14:paraId="6F8CC767"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Ofertę należy sporządzić w języku polskim. </w:t>
      </w:r>
    </w:p>
    <w:p w14:paraId="06CABC1F" w14:textId="77777777" w:rsidR="005B7A64" w:rsidRPr="008D6719"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b/>
          <w:bCs/>
          <w:color w:val="000000" w:themeColor="text1"/>
          <w:sz w:val="24"/>
          <w:szCs w:val="24"/>
        </w:rPr>
      </w:pPr>
      <w:r w:rsidRPr="008D6719">
        <w:rPr>
          <w:rFonts w:asciiTheme="majorHAnsi" w:hAnsiTheme="majorHAnsi"/>
          <w:b/>
          <w:bCs/>
          <w:sz w:val="24"/>
          <w:szCs w:val="24"/>
        </w:rPr>
        <w:t xml:space="preserve">Ofertę składa się, </w:t>
      </w:r>
      <w:r w:rsidRPr="008D6719">
        <w:rPr>
          <w:rFonts w:asciiTheme="majorHAnsi" w:hAnsiTheme="majorHAnsi"/>
          <w:b/>
          <w:bCs/>
          <w:sz w:val="24"/>
          <w:szCs w:val="24"/>
          <w:u w:val="single"/>
        </w:rPr>
        <w:t>pod rygorem nieważności</w:t>
      </w:r>
      <w:r w:rsidRPr="008D6719">
        <w:rPr>
          <w:rFonts w:asciiTheme="majorHAnsi" w:hAnsiTheme="majorHAnsi"/>
          <w:b/>
          <w:bCs/>
          <w:sz w:val="24"/>
          <w:szCs w:val="24"/>
        </w:rPr>
        <w:t xml:space="preserve">, w formie elektronicznej lub w postaci elektronicznej opatrzonej podpisem zaufanym lub podpisem osobistym. </w:t>
      </w:r>
    </w:p>
    <w:p w14:paraId="2A9FB4EC"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Sposób złożenia oferty, w tym zaszyfrowania oferty opisany został w </w:t>
      </w:r>
      <w:r w:rsidRPr="00783193">
        <w:rPr>
          <w:rFonts w:asciiTheme="majorHAnsi" w:hAnsiTheme="majorHAnsi"/>
          <w:i/>
          <w:iCs/>
          <w:sz w:val="24"/>
          <w:szCs w:val="24"/>
        </w:rPr>
        <w:t>„Instrukcji użytkownika”</w:t>
      </w:r>
      <w:r w:rsidRPr="00783193">
        <w:rPr>
          <w:rFonts w:asciiTheme="majorHAnsi" w:hAnsiTheme="majorHAnsi"/>
          <w:sz w:val="24"/>
          <w:szCs w:val="24"/>
        </w:rPr>
        <w:t xml:space="preserve">, dostępnej na stronie: </w:t>
      </w:r>
      <w:hyperlink r:id="rId22" w:history="1">
        <w:r w:rsidRPr="00783193">
          <w:rPr>
            <w:rStyle w:val="Hipercze"/>
            <w:rFonts w:asciiTheme="majorHAnsi" w:hAnsiTheme="majorHAnsi"/>
            <w:color w:val="0070C0"/>
            <w:sz w:val="24"/>
            <w:szCs w:val="24"/>
          </w:rPr>
          <w:t>https://miniportal.uzp.gov.pl</w:t>
        </w:r>
      </w:hyperlink>
      <w:r w:rsidRPr="00783193">
        <w:rPr>
          <w:rFonts w:asciiTheme="majorHAnsi" w:hAnsiTheme="majorHAnsi"/>
          <w:color w:val="0070C0"/>
          <w:sz w:val="24"/>
          <w:szCs w:val="24"/>
        </w:rPr>
        <w:t xml:space="preserve"> </w:t>
      </w:r>
    </w:p>
    <w:p w14:paraId="4BEC9C66"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4C1BD2">
        <w:rPr>
          <w:rFonts w:asciiTheme="majorHAnsi" w:hAnsiTheme="majorHAnsi"/>
          <w:i/>
          <w:iCs/>
          <w:sz w:val="24"/>
          <w:szCs w:val="24"/>
        </w:rPr>
        <w:t>„Załącznik stanowiący tajemnicę przedsiębiorstwa”</w:t>
      </w:r>
      <w:r>
        <w:rPr>
          <w:rFonts w:asciiTheme="majorHAnsi" w:hAnsiTheme="majorHAnsi"/>
          <w:sz w:val="24"/>
          <w:szCs w:val="24"/>
        </w:rPr>
        <w:t xml:space="preserve">, </w:t>
      </w:r>
      <w:r w:rsidRPr="00783193">
        <w:rPr>
          <w:rFonts w:asciiTheme="majorHAnsi" w:hAnsiTheme="majorHAnsi"/>
          <w:sz w:val="24"/>
          <w:szCs w:val="24"/>
        </w:rPr>
        <w:t xml:space="preserve">a następnie wraz z plikami stanowiącymi jawną część należy ten plik zaszyfrować. </w:t>
      </w:r>
    </w:p>
    <w:p w14:paraId="4F38C6A7" w14:textId="4D76F66E"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45ABC">
        <w:rPr>
          <w:rFonts w:asciiTheme="majorHAnsi" w:hAnsiTheme="majorHAnsi"/>
          <w:b/>
          <w:bCs/>
          <w:sz w:val="24"/>
          <w:szCs w:val="24"/>
        </w:rPr>
        <w:t>Do oferty</w:t>
      </w:r>
      <w:r w:rsidRPr="00783193">
        <w:rPr>
          <w:rFonts w:asciiTheme="majorHAnsi" w:hAnsiTheme="majorHAnsi"/>
          <w:sz w:val="24"/>
          <w:szCs w:val="24"/>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w:t>
      </w:r>
      <w:r>
        <w:rPr>
          <w:rFonts w:asciiTheme="majorHAnsi" w:hAnsiTheme="majorHAnsi"/>
          <w:sz w:val="24"/>
          <w:szCs w:val="24"/>
        </w:rPr>
        <w:br/>
      </w:r>
      <w:r w:rsidRPr="00783193">
        <w:rPr>
          <w:rFonts w:asciiTheme="majorHAnsi" w:hAnsiTheme="majorHAnsi"/>
          <w:sz w:val="24"/>
          <w:szCs w:val="24"/>
        </w:rPr>
        <w:t>z plikami stanowiącymi ofertę.</w:t>
      </w:r>
    </w:p>
    <w:p w14:paraId="5029C717"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Oferta może być złożona tylko do upływu terminu składania ofert. </w:t>
      </w:r>
    </w:p>
    <w:p w14:paraId="6DC78FB3"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może przed upływem terminu do składania ofert wycofać ofertę za pośrednictwem </w:t>
      </w:r>
      <w:r w:rsidRPr="004C1BD2">
        <w:rPr>
          <w:rFonts w:asciiTheme="majorHAnsi" w:hAnsiTheme="majorHAnsi"/>
          <w:b/>
          <w:bCs/>
          <w:i/>
          <w:iCs/>
          <w:sz w:val="24"/>
          <w:szCs w:val="24"/>
        </w:rPr>
        <w:t>„Formularza do złożenia, zmiany, wycofania oferty lub wniosku”</w:t>
      </w:r>
      <w:r w:rsidRPr="00783193">
        <w:rPr>
          <w:rFonts w:asciiTheme="majorHAnsi" w:hAnsiTheme="majorHAnsi"/>
          <w:sz w:val="24"/>
          <w:szCs w:val="24"/>
        </w:rPr>
        <w:t xml:space="preserve"> dostępnego na </w:t>
      </w:r>
      <w:proofErr w:type="spellStart"/>
      <w:r w:rsidRPr="00783193">
        <w:rPr>
          <w:rFonts w:asciiTheme="majorHAnsi" w:hAnsiTheme="majorHAnsi"/>
          <w:sz w:val="24"/>
          <w:szCs w:val="24"/>
        </w:rPr>
        <w:t>ePUAP</w:t>
      </w:r>
      <w:proofErr w:type="spellEnd"/>
      <w:r w:rsidRPr="00783193">
        <w:rPr>
          <w:rFonts w:asciiTheme="majorHAnsi" w:hAnsiTheme="majorHAnsi"/>
          <w:sz w:val="24"/>
          <w:szCs w:val="24"/>
        </w:rPr>
        <w:t xml:space="preserve"> i udostępnionego również na </w:t>
      </w:r>
      <w:proofErr w:type="spellStart"/>
      <w:r w:rsidRPr="00783193">
        <w:rPr>
          <w:rFonts w:asciiTheme="majorHAnsi" w:hAnsiTheme="majorHAnsi"/>
          <w:sz w:val="24"/>
          <w:szCs w:val="24"/>
        </w:rPr>
        <w:t>miniPortalu</w:t>
      </w:r>
      <w:proofErr w:type="spellEnd"/>
      <w:r w:rsidRPr="00783193">
        <w:rPr>
          <w:rFonts w:asciiTheme="majorHAnsi" w:hAnsiTheme="majorHAnsi"/>
          <w:sz w:val="24"/>
          <w:szCs w:val="24"/>
        </w:rPr>
        <w:t xml:space="preserve">. Sposób wycofania oferty został opisany w </w:t>
      </w:r>
      <w:r w:rsidRPr="00783193">
        <w:rPr>
          <w:rFonts w:asciiTheme="majorHAnsi" w:hAnsiTheme="majorHAnsi"/>
          <w:i/>
          <w:iCs/>
          <w:sz w:val="24"/>
          <w:szCs w:val="24"/>
        </w:rPr>
        <w:t>„Instrukcji użytkownika”</w:t>
      </w:r>
      <w:r w:rsidRPr="00783193">
        <w:rPr>
          <w:rFonts w:asciiTheme="majorHAnsi" w:hAnsiTheme="majorHAnsi"/>
          <w:sz w:val="24"/>
          <w:szCs w:val="24"/>
        </w:rPr>
        <w:t xml:space="preserve"> dostępnej na </w:t>
      </w:r>
      <w:proofErr w:type="spellStart"/>
      <w:r w:rsidRPr="00783193">
        <w:rPr>
          <w:rFonts w:asciiTheme="majorHAnsi" w:hAnsiTheme="majorHAnsi"/>
          <w:sz w:val="24"/>
          <w:szCs w:val="24"/>
        </w:rPr>
        <w:t>miniPortalu</w:t>
      </w:r>
      <w:proofErr w:type="spellEnd"/>
      <w:r>
        <w:rPr>
          <w:rFonts w:asciiTheme="majorHAnsi" w:hAnsiTheme="majorHAnsi"/>
          <w:sz w:val="24"/>
          <w:szCs w:val="24"/>
        </w:rPr>
        <w:t>.</w:t>
      </w:r>
    </w:p>
    <w:p w14:paraId="1BE0B7C5"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po upływie terminu do składania ofert nie może skutecznie dokonać zmiany ani wycofać złożonej oferty. </w:t>
      </w:r>
    </w:p>
    <w:p w14:paraId="16F6D038" w14:textId="77777777" w:rsidR="005B7A64" w:rsidRPr="00F106FC" w:rsidRDefault="005B7A64" w:rsidP="005B7A64">
      <w:pPr>
        <w:pStyle w:val="Akapitzlist"/>
        <w:widowControl w:val="0"/>
        <w:suppressAutoHyphens/>
        <w:spacing w:line="276" w:lineRule="auto"/>
        <w:ind w:left="709"/>
        <w:outlineLvl w:val="3"/>
        <w:rPr>
          <w:rFonts w:asciiTheme="majorHAnsi" w:hAnsiTheme="majorHAnsi"/>
          <w:color w:val="000000" w:themeColor="text1"/>
          <w:sz w:val="10"/>
          <w:szCs w:val="10"/>
        </w:rPr>
      </w:pPr>
    </w:p>
    <w:p w14:paraId="159EAB0B" w14:textId="67D8C482" w:rsidR="005B7A64" w:rsidRDefault="005B7A64" w:rsidP="005B7A64">
      <w:pPr>
        <w:widowControl w:val="0"/>
        <w:suppressAutoHyphens/>
        <w:spacing w:line="276" w:lineRule="auto"/>
        <w:jc w:val="center"/>
        <w:outlineLvl w:val="3"/>
        <w:rPr>
          <w:rFonts w:asciiTheme="majorHAnsi" w:hAnsiTheme="majorHAnsi"/>
          <w:b/>
          <w:bCs/>
          <w:color w:val="000000" w:themeColor="text1"/>
        </w:rPr>
      </w:pPr>
      <w:r w:rsidRPr="00F106FC">
        <w:rPr>
          <w:rFonts w:asciiTheme="majorHAnsi" w:hAnsiTheme="majorHAnsi"/>
          <w:b/>
          <w:bCs/>
          <w:color w:val="000000" w:themeColor="text1"/>
        </w:rPr>
        <w:t xml:space="preserve">Składanie dokumentów innych niż oferty </w:t>
      </w:r>
    </w:p>
    <w:p w14:paraId="03148F67" w14:textId="77777777" w:rsidR="005B7A64" w:rsidRPr="00F106FC" w:rsidRDefault="005B7A64" w:rsidP="005B7A64">
      <w:pPr>
        <w:widowControl w:val="0"/>
        <w:suppressAutoHyphens/>
        <w:spacing w:line="276" w:lineRule="auto"/>
        <w:jc w:val="center"/>
        <w:outlineLvl w:val="3"/>
        <w:rPr>
          <w:rFonts w:asciiTheme="majorHAnsi" w:hAnsiTheme="majorHAnsi"/>
          <w:b/>
          <w:bCs/>
          <w:color w:val="000000" w:themeColor="text1"/>
          <w:sz w:val="10"/>
          <w:szCs w:val="10"/>
        </w:rPr>
      </w:pPr>
    </w:p>
    <w:p w14:paraId="46CE240E" w14:textId="4154460E"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lastRenderedPageBreak/>
        <w:t>W postępowaniu o udzielenie zamówienia komunikacja pomiędzy Zamawiającym a Wykonawcami w zakresie składania dokumentów, oświadczeń, wniosków (innych niż ofert  - które mogą być przekazywane jedynie w sposób wskazany w pkt 11.</w:t>
      </w:r>
      <w:r>
        <w:rPr>
          <w:rFonts w:asciiTheme="majorHAnsi" w:hAnsiTheme="majorHAnsi"/>
          <w:sz w:val="24"/>
          <w:szCs w:val="24"/>
        </w:rPr>
        <w:t>8</w:t>
      </w:r>
      <w:r w:rsidRPr="00783193">
        <w:rPr>
          <w:rFonts w:asciiTheme="majorHAnsi" w:hAnsiTheme="majorHAnsi"/>
          <w:sz w:val="24"/>
          <w:szCs w:val="24"/>
        </w:rPr>
        <w:t xml:space="preserve"> </w:t>
      </w:r>
      <w:r w:rsidR="00BD5E73">
        <w:rPr>
          <w:rFonts w:asciiTheme="majorHAnsi" w:hAnsiTheme="majorHAnsi"/>
          <w:sz w:val="24"/>
          <w:szCs w:val="24"/>
        </w:rPr>
        <w:t xml:space="preserve">SWZ </w:t>
      </w:r>
      <w:r w:rsidRPr="00783193">
        <w:rPr>
          <w:rFonts w:asciiTheme="majorHAnsi" w:hAnsiTheme="majorHAnsi"/>
          <w:sz w:val="24"/>
          <w:szCs w:val="24"/>
        </w:rPr>
        <w:t>odbywa się elektronicznie za pośrednictwem:</w:t>
      </w:r>
    </w:p>
    <w:p w14:paraId="6D4A0B6C" w14:textId="77777777" w:rsidR="005B7A64" w:rsidRPr="00783193" w:rsidRDefault="005B7A64" w:rsidP="00F94648">
      <w:pPr>
        <w:pStyle w:val="Akapitzlist"/>
        <w:widowControl w:val="0"/>
        <w:numPr>
          <w:ilvl w:val="1"/>
          <w:numId w:val="63"/>
        </w:numPr>
        <w:suppressAutoHyphens/>
        <w:spacing w:line="276" w:lineRule="auto"/>
        <w:ind w:left="1134" w:hanging="425"/>
        <w:outlineLvl w:val="3"/>
        <w:rPr>
          <w:rFonts w:asciiTheme="majorHAnsi" w:hAnsiTheme="majorHAnsi"/>
          <w:sz w:val="24"/>
          <w:szCs w:val="24"/>
        </w:rPr>
      </w:pPr>
      <w:r w:rsidRPr="004C1BD2">
        <w:rPr>
          <w:rFonts w:asciiTheme="majorHAnsi" w:hAnsiTheme="majorHAnsi"/>
          <w:b/>
          <w:bCs/>
          <w:sz w:val="24"/>
          <w:szCs w:val="24"/>
        </w:rPr>
        <w:t xml:space="preserve">dedykowanego formularza: </w:t>
      </w:r>
      <w:r w:rsidRPr="004C1BD2">
        <w:rPr>
          <w:rFonts w:asciiTheme="majorHAnsi" w:hAnsiTheme="majorHAnsi"/>
          <w:b/>
          <w:bCs/>
          <w:i/>
          <w:iCs/>
          <w:sz w:val="24"/>
          <w:szCs w:val="24"/>
        </w:rPr>
        <w:t>„Formularz do komunikacji”</w:t>
      </w:r>
      <w:r w:rsidRPr="004C1BD2">
        <w:rPr>
          <w:rFonts w:asciiTheme="majorHAnsi" w:hAnsiTheme="majorHAnsi"/>
          <w:b/>
          <w:bCs/>
          <w:sz w:val="24"/>
          <w:szCs w:val="24"/>
        </w:rPr>
        <w:t xml:space="preserve"> </w:t>
      </w:r>
      <w:r w:rsidRPr="00783193">
        <w:rPr>
          <w:rFonts w:asciiTheme="majorHAnsi" w:hAnsiTheme="majorHAnsi"/>
          <w:sz w:val="24"/>
          <w:szCs w:val="24"/>
        </w:rPr>
        <w:t xml:space="preserve">dostępnego na </w:t>
      </w:r>
      <w:proofErr w:type="spellStart"/>
      <w:r w:rsidRPr="00783193">
        <w:rPr>
          <w:rFonts w:asciiTheme="majorHAnsi" w:hAnsiTheme="majorHAnsi"/>
          <w:sz w:val="24"/>
          <w:szCs w:val="24"/>
        </w:rPr>
        <w:t>ePUAP</w:t>
      </w:r>
      <w:proofErr w:type="spellEnd"/>
      <w:r w:rsidRPr="00783193">
        <w:rPr>
          <w:rFonts w:asciiTheme="majorHAnsi" w:hAnsiTheme="majorHAnsi"/>
          <w:sz w:val="24"/>
          <w:szCs w:val="24"/>
        </w:rPr>
        <w:t xml:space="preserve"> oraz udostępnionego przez miniPortal;</w:t>
      </w:r>
    </w:p>
    <w:p w14:paraId="5F31F06C" w14:textId="77777777" w:rsidR="00DA0EB4" w:rsidRPr="00DA0EB4" w:rsidRDefault="005B7A64" w:rsidP="00122DC5">
      <w:pPr>
        <w:pStyle w:val="Akapitzlist"/>
        <w:widowControl w:val="0"/>
        <w:numPr>
          <w:ilvl w:val="1"/>
          <w:numId w:val="63"/>
        </w:numPr>
        <w:suppressAutoHyphens/>
        <w:spacing w:line="276" w:lineRule="auto"/>
        <w:ind w:left="1134" w:hanging="425"/>
        <w:outlineLvl w:val="3"/>
        <w:rPr>
          <w:rFonts w:asciiTheme="majorHAnsi" w:hAnsiTheme="majorHAnsi"/>
          <w:i/>
          <w:iCs/>
          <w:sz w:val="24"/>
          <w:szCs w:val="24"/>
        </w:rPr>
      </w:pPr>
      <w:r w:rsidRPr="00DA0EB4">
        <w:rPr>
          <w:rFonts w:asciiTheme="majorHAnsi" w:hAnsiTheme="majorHAnsi"/>
          <w:sz w:val="24"/>
          <w:szCs w:val="24"/>
        </w:rPr>
        <w:t>poczty elektronicznej na adres poczty Zamawiającego:</w:t>
      </w:r>
      <w:r w:rsidRPr="00DA0EB4">
        <w:rPr>
          <w:sz w:val="24"/>
          <w:szCs w:val="24"/>
        </w:rPr>
        <w:t xml:space="preserve"> </w:t>
      </w:r>
      <w:r w:rsidR="00DA0EB4" w:rsidRPr="00FC546C">
        <w:rPr>
          <w:rFonts w:ascii="Arial" w:hAnsi="Arial" w:cs="Arial"/>
          <w:lang w:val="en-US"/>
        </w:rPr>
        <w:t xml:space="preserve">: </w:t>
      </w:r>
      <w:r w:rsidR="00DA0EB4" w:rsidRPr="00DA0EB4">
        <w:rPr>
          <w:rFonts w:ascii="Arial" w:hAnsi="Arial" w:cs="Arial"/>
          <w:caps/>
          <w:sz w:val="24"/>
          <w:szCs w:val="24"/>
        </w:rPr>
        <w:fldChar w:fldCharType="begin">
          <w:ffData>
            <w:name w:val="Tekst1"/>
            <w:enabled/>
            <w:calcOnExit w:val="0"/>
            <w:textInput/>
          </w:ffData>
        </w:fldChar>
      </w:r>
      <w:r w:rsidR="00DA0EB4" w:rsidRPr="00DA0EB4">
        <w:rPr>
          <w:rFonts w:ascii="Arial" w:hAnsi="Arial" w:cs="Arial"/>
          <w:caps/>
          <w:sz w:val="24"/>
          <w:szCs w:val="24"/>
          <w:lang w:val="en-US"/>
        </w:rPr>
        <w:instrText xml:space="preserve"> FORMTEXT </w:instrText>
      </w:r>
      <w:r w:rsidR="00DA0EB4" w:rsidRPr="00DA0EB4">
        <w:rPr>
          <w:rFonts w:ascii="Arial" w:hAnsi="Arial" w:cs="Arial"/>
          <w:caps/>
          <w:sz w:val="24"/>
          <w:szCs w:val="24"/>
        </w:rPr>
      </w:r>
      <w:r w:rsidR="00DA0EB4" w:rsidRPr="00DA0EB4">
        <w:rPr>
          <w:rFonts w:ascii="Arial" w:hAnsi="Arial" w:cs="Arial"/>
          <w:caps/>
          <w:sz w:val="24"/>
          <w:szCs w:val="24"/>
        </w:rPr>
        <w:fldChar w:fldCharType="separate"/>
      </w:r>
      <w:r w:rsidR="00DA0EB4" w:rsidRPr="00DA0EB4">
        <w:rPr>
          <w:sz w:val="24"/>
          <w:szCs w:val="24"/>
          <w:lang w:val="en-US"/>
        </w:rPr>
        <w:t>sekretariat@2liceum.pl</w:t>
      </w:r>
      <w:r w:rsidR="00DA0EB4" w:rsidRPr="00DA0EB4">
        <w:rPr>
          <w:rFonts w:ascii="Arial" w:hAnsi="Arial" w:cs="Arial"/>
          <w:caps/>
          <w:sz w:val="24"/>
          <w:szCs w:val="24"/>
        </w:rPr>
        <w:fldChar w:fldCharType="end"/>
      </w:r>
    </w:p>
    <w:p w14:paraId="23B62EB4" w14:textId="057B1DC6" w:rsidR="005B7A64" w:rsidRPr="00DA0EB4" w:rsidRDefault="005B7A64" w:rsidP="00DA0EB4">
      <w:pPr>
        <w:pStyle w:val="Akapitzlist"/>
        <w:widowControl w:val="0"/>
        <w:suppressAutoHyphens/>
        <w:spacing w:line="276" w:lineRule="auto"/>
        <w:ind w:left="1134"/>
        <w:outlineLvl w:val="3"/>
        <w:rPr>
          <w:rFonts w:asciiTheme="majorHAnsi" w:hAnsiTheme="majorHAnsi"/>
          <w:i/>
          <w:iCs/>
          <w:sz w:val="24"/>
          <w:szCs w:val="24"/>
        </w:rPr>
      </w:pPr>
      <w:r w:rsidRPr="00DA0EB4">
        <w:rPr>
          <w:rFonts w:asciiTheme="majorHAnsi" w:hAnsiTheme="majorHAnsi"/>
          <w:i/>
          <w:iCs/>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1F2A6378"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W przypadku korzystania z rozwiązania wskazanego w rozdziale 11.17 lit a)</w:t>
      </w:r>
      <w:r>
        <w:rPr>
          <w:rFonts w:asciiTheme="majorHAnsi" w:hAnsiTheme="majorHAnsi"/>
          <w:sz w:val="24"/>
          <w:szCs w:val="24"/>
        </w:rPr>
        <w:t xml:space="preserve"> SWZ</w:t>
      </w:r>
      <w:r w:rsidRPr="00783193">
        <w:rPr>
          <w:rFonts w:asciiTheme="majorHAnsi" w:hAnsiTheme="majorHAnsi"/>
          <w:sz w:val="24"/>
          <w:szCs w:val="24"/>
        </w:rPr>
        <w:t xml:space="preserve"> dokumenty elektroniczne, składane są przez Wykonawcę za pośrednictwem </w:t>
      </w:r>
      <w:r w:rsidRPr="00C148E7">
        <w:rPr>
          <w:rFonts w:asciiTheme="majorHAnsi" w:hAnsiTheme="majorHAnsi"/>
          <w:b/>
          <w:bCs/>
          <w:i/>
          <w:iCs/>
          <w:sz w:val="24"/>
          <w:szCs w:val="24"/>
        </w:rPr>
        <w:t>„Formularza do komunikacji”</w:t>
      </w:r>
      <w:r w:rsidRPr="00783193">
        <w:rPr>
          <w:rFonts w:asciiTheme="majorHAnsi" w:hAnsiTheme="majorHAnsi"/>
          <w:sz w:val="24"/>
          <w:szCs w:val="24"/>
        </w:rPr>
        <w:t xml:space="preserve"> jako załączniki. </w:t>
      </w:r>
    </w:p>
    <w:p w14:paraId="3836AF49" w14:textId="77777777" w:rsidR="005B7A64" w:rsidRPr="00783193"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Zamawiający dopuszcza również możliwość składania dokumentów elektronicznych za pomocą poczty elektronicznej, na wskazany w rozdziale 11.17 lit b) </w:t>
      </w:r>
      <w:r>
        <w:rPr>
          <w:rFonts w:asciiTheme="majorHAnsi" w:hAnsiTheme="majorHAnsi"/>
          <w:sz w:val="24"/>
          <w:szCs w:val="24"/>
        </w:rPr>
        <w:t xml:space="preserve">SWZ </w:t>
      </w:r>
      <w:r w:rsidRPr="00783193">
        <w:rPr>
          <w:rFonts w:asciiTheme="majorHAnsi" w:hAnsiTheme="majorHAnsi"/>
          <w:sz w:val="24"/>
          <w:szCs w:val="24"/>
        </w:rPr>
        <w:t>adres poczty elektronicznej.</w:t>
      </w:r>
    </w:p>
    <w:p w14:paraId="24EF624E" w14:textId="77777777" w:rsidR="005B7A64" w:rsidRPr="00BD6C48" w:rsidRDefault="005B7A64" w:rsidP="00F94648">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sidRPr="00BD6C48">
        <w:rPr>
          <w:rFonts w:asciiTheme="majorHAnsi" w:hAnsiTheme="majorHAnsi"/>
          <w:sz w:val="24"/>
          <w:szCs w:val="24"/>
        </w:rPr>
        <w:t xml:space="preserve">Sposób sporządzenia dokumentów elektronicznych musi być zgody </w:t>
      </w:r>
      <w:r>
        <w:rPr>
          <w:rFonts w:asciiTheme="majorHAnsi" w:hAnsiTheme="majorHAnsi"/>
          <w:sz w:val="24"/>
          <w:szCs w:val="24"/>
        </w:rPr>
        <w:br/>
      </w:r>
      <w:r w:rsidRPr="00BD6C48">
        <w:rPr>
          <w:rFonts w:asciiTheme="majorHAnsi" w:hAnsiTheme="majorHAnsi"/>
          <w:sz w:val="24"/>
          <w:szCs w:val="24"/>
        </w:rPr>
        <w:t xml:space="preserve">z wymaganiami określonymi w rozporządzeniu Prezesa Rady Ministrów </w:t>
      </w:r>
      <w:r>
        <w:rPr>
          <w:rFonts w:asciiTheme="majorHAnsi" w:hAnsiTheme="majorHAnsi"/>
          <w:sz w:val="24"/>
          <w:szCs w:val="24"/>
        </w:rPr>
        <w:br/>
      </w:r>
      <w:r w:rsidRPr="00BD6C48">
        <w:rPr>
          <w:rFonts w:asciiTheme="majorHAnsi" w:hAnsiTheme="majorHAnsi"/>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6C9E8A1" w14:textId="6AEE4B9E" w:rsidR="005B7A64" w:rsidRDefault="005B7A64" w:rsidP="00627C7D">
      <w:pPr>
        <w:pStyle w:val="Kolorowalistaakcent11"/>
        <w:widowControl w:val="0"/>
        <w:suppressAutoHyphens/>
        <w:spacing w:line="276" w:lineRule="auto"/>
        <w:ind w:left="0"/>
        <w:outlineLvl w:val="3"/>
        <w:rPr>
          <w:rFonts w:asciiTheme="majorHAnsi" w:hAnsiTheme="majorHAnsi"/>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F66C55C" w14:textId="77777777" w:rsidTr="00534BDE">
        <w:trPr>
          <w:jc w:val="center"/>
        </w:trPr>
        <w:tc>
          <w:tcPr>
            <w:tcW w:w="9072" w:type="dxa"/>
            <w:tcBorders>
              <w:bottom w:val="single" w:sz="4" w:space="0" w:color="auto"/>
            </w:tcBorders>
            <w:shd w:val="clear" w:color="auto" w:fill="D9D9D9" w:themeFill="background1" w:themeFillShade="D9"/>
          </w:tcPr>
          <w:p w14:paraId="4D8EA66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7492662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43CD2C45" w14:textId="77777777" w:rsidR="00263EA6" w:rsidRPr="00C6306E" w:rsidRDefault="00263EA6"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2CEF515" w14:textId="1B82439F" w:rsidR="00D9784D" w:rsidRDefault="00DA0EB4" w:rsidP="00DA0EB4">
      <w:pPr>
        <w:pStyle w:val="Kolorowalistaakcent11"/>
        <w:tabs>
          <w:tab w:val="left" w:pos="709"/>
        </w:tabs>
        <w:spacing w:line="276" w:lineRule="auto"/>
        <w:ind w:left="708"/>
        <w:rPr>
          <w:rFonts w:asciiTheme="majorHAnsi" w:hAnsiTheme="majorHAnsi" w:cs="Arial"/>
          <w:sz w:val="24"/>
          <w:szCs w:val="24"/>
        </w:rPr>
      </w:pPr>
      <w:r>
        <w:rPr>
          <w:rFonts w:asciiTheme="majorHAnsi" w:hAnsiTheme="majorHAnsi" w:cs="Arial"/>
          <w:sz w:val="24"/>
          <w:szCs w:val="24"/>
        </w:rPr>
        <w:t>Zamawiający nie wymaga wniesienia wadium.</w:t>
      </w:r>
    </w:p>
    <w:p w14:paraId="36B98F0B" w14:textId="77777777" w:rsidR="00E51C18" w:rsidRPr="00C6306E"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5693E390" w14:textId="77777777" w:rsidTr="00C3698A">
        <w:tc>
          <w:tcPr>
            <w:tcW w:w="8964" w:type="dxa"/>
            <w:tcBorders>
              <w:bottom w:val="single" w:sz="4" w:space="0" w:color="auto"/>
            </w:tcBorders>
            <w:shd w:val="clear" w:color="auto" w:fill="D9D9D9" w:themeFill="background1" w:themeFillShade="D9"/>
          </w:tcPr>
          <w:p w14:paraId="089D226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0F3DF2A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028DE9CD"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E463265" w14:textId="50586797" w:rsidR="00C3698A" w:rsidRDefault="00F822AE" w:rsidP="00F94648">
      <w:pPr>
        <w:pStyle w:val="Akapitzlist"/>
        <w:widowControl w:val="0"/>
        <w:numPr>
          <w:ilvl w:val="1"/>
          <w:numId w:val="15"/>
        </w:numPr>
        <w:spacing w:line="276" w:lineRule="auto"/>
        <w:outlineLvl w:val="3"/>
        <w:rPr>
          <w:rFonts w:asciiTheme="majorHAnsi" w:hAnsiTheme="majorHAnsi" w:cs="Arial"/>
          <w:bCs/>
          <w:sz w:val="24"/>
          <w:szCs w:val="24"/>
        </w:rPr>
      </w:pPr>
      <w:r w:rsidRPr="00C3698A">
        <w:rPr>
          <w:rFonts w:asciiTheme="majorHAnsi" w:hAnsiTheme="majorHAnsi" w:cs="Arial"/>
          <w:b/>
          <w:bCs/>
          <w:sz w:val="24"/>
          <w:szCs w:val="24"/>
        </w:rPr>
        <w:t xml:space="preserve">Każdy </w:t>
      </w:r>
      <w:r w:rsidR="006528C1">
        <w:rPr>
          <w:rFonts w:asciiTheme="majorHAnsi" w:hAnsiTheme="majorHAnsi" w:cs="Arial"/>
          <w:b/>
          <w:bCs/>
          <w:sz w:val="24"/>
          <w:szCs w:val="24"/>
        </w:rPr>
        <w:t>Wykonawca</w:t>
      </w:r>
      <w:r w:rsidRPr="00C3698A">
        <w:rPr>
          <w:rFonts w:asciiTheme="majorHAnsi" w:hAnsiTheme="majorHAnsi" w:cs="Arial"/>
          <w:b/>
          <w:bCs/>
          <w:sz w:val="24"/>
          <w:szCs w:val="24"/>
        </w:rPr>
        <w:t xml:space="preserve"> może złożyć </w:t>
      </w:r>
      <w:r w:rsidR="001F72A0" w:rsidRPr="00C3698A">
        <w:rPr>
          <w:rFonts w:asciiTheme="majorHAnsi" w:hAnsiTheme="majorHAnsi" w:cs="Arial"/>
          <w:b/>
          <w:bCs/>
          <w:sz w:val="24"/>
          <w:szCs w:val="24"/>
        </w:rPr>
        <w:t xml:space="preserve">jedną </w:t>
      </w:r>
      <w:r w:rsidR="00904B06" w:rsidRPr="00C3698A">
        <w:rPr>
          <w:rFonts w:asciiTheme="majorHAnsi" w:hAnsiTheme="majorHAnsi" w:cs="Arial"/>
          <w:b/>
          <w:bCs/>
          <w:sz w:val="24"/>
          <w:szCs w:val="24"/>
        </w:rPr>
        <w:t>ofertę</w:t>
      </w:r>
      <w:r w:rsidRPr="00C6306E">
        <w:rPr>
          <w:rFonts w:asciiTheme="majorHAnsi" w:hAnsiTheme="majorHAnsi" w:cs="Arial"/>
          <w:bCs/>
          <w:sz w:val="24"/>
          <w:szCs w:val="24"/>
        </w:rPr>
        <w:t xml:space="preserve">. Złożenie więcej niż jednej oferty spowoduje odrzucenie wszystkich ofert złożonych przez </w:t>
      </w:r>
      <w:r w:rsidR="006528C1">
        <w:rPr>
          <w:rFonts w:asciiTheme="majorHAnsi" w:hAnsiTheme="majorHAnsi" w:cs="Arial"/>
          <w:bCs/>
          <w:sz w:val="24"/>
          <w:szCs w:val="24"/>
        </w:rPr>
        <w:t>Wykonawcę</w:t>
      </w:r>
    </w:p>
    <w:p w14:paraId="40FB7973" w14:textId="118610D5" w:rsidR="00A60D90" w:rsidRPr="0039711B" w:rsidRDefault="00A60D90" w:rsidP="00F94648">
      <w:pPr>
        <w:pStyle w:val="Akapitzlist"/>
        <w:widowControl w:val="0"/>
        <w:numPr>
          <w:ilvl w:val="1"/>
          <w:numId w:val="15"/>
        </w:numPr>
        <w:spacing w:line="276" w:lineRule="auto"/>
        <w:outlineLvl w:val="3"/>
        <w:rPr>
          <w:rFonts w:asciiTheme="majorHAnsi" w:hAnsiTheme="majorHAnsi" w:cs="Arial"/>
          <w:sz w:val="24"/>
          <w:szCs w:val="24"/>
        </w:rPr>
      </w:pPr>
      <w:r w:rsidRPr="00CB4701">
        <w:rPr>
          <w:rFonts w:asciiTheme="majorHAnsi" w:hAnsiTheme="majorHAnsi" w:cs="Arial"/>
          <w:b/>
          <w:color w:val="000000" w:themeColor="text1"/>
          <w:sz w:val="24"/>
          <w:szCs w:val="24"/>
        </w:rPr>
        <w:t xml:space="preserve">Ofertę </w:t>
      </w:r>
      <w:r w:rsidRPr="00CB4701">
        <w:rPr>
          <w:rFonts w:ascii="Cambria" w:hAnsi="Cambria"/>
          <w:b/>
          <w:color w:val="000000"/>
          <w:sz w:val="24"/>
          <w:szCs w:val="24"/>
          <w:shd w:val="clear" w:color="auto" w:fill="FFFFFF"/>
        </w:rPr>
        <w:t xml:space="preserve">składa się, </w:t>
      </w:r>
      <w:r w:rsidRPr="00CB4701">
        <w:rPr>
          <w:rFonts w:ascii="Cambria" w:hAnsi="Cambria"/>
          <w:b/>
          <w:color w:val="000000"/>
          <w:sz w:val="24"/>
          <w:szCs w:val="24"/>
          <w:u w:val="single"/>
          <w:shd w:val="clear" w:color="auto" w:fill="FFFFFF"/>
        </w:rPr>
        <w:t>pod rygorem nieważności</w:t>
      </w:r>
      <w:r w:rsidRPr="00CB4701">
        <w:rPr>
          <w:rFonts w:ascii="Cambria" w:hAnsi="Cambria"/>
          <w:b/>
          <w:color w:val="000000"/>
          <w:sz w:val="24"/>
          <w:szCs w:val="24"/>
          <w:shd w:val="clear" w:color="auto" w:fill="FFFFFF"/>
        </w:rPr>
        <w:t xml:space="preserve">, w formie elektronicznej lub w </w:t>
      </w:r>
      <w:r w:rsidRPr="00CB4701">
        <w:rPr>
          <w:rFonts w:ascii="Cambria" w:hAnsi="Cambria"/>
          <w:b/>
          <w:color w:val="000000"/>
          <w:sz w:val="24"/>
          <w:szCs w:val="24"/>
          <w:shd w:val="clear" w:color="auto" w:fill="FFFFFF"/>
        </w:rPr>
        <w:lastRenderedPageBreak/>
        <w:t>postaci elektronicznej opatrzonej podpisem zaufanym lub podpisem osobistym</w:t>
      </w:r>
      <w:r>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t xml:space="preserve">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w:t>
      </w:r>
      <w:r w:rsidR="00823582">
        <w:rPr>
          <w:rFonts w:ascii="Cambria" w:hAnsi="Cambria"/>
          <w:color w:val="000000"/>
          <w:sz w:val="24"/>
          <w:szCs w:val="24"/>
          <w:shd w:val="clear" w:color="auto" w:fill="FFFFFF"/>
        </w:rPr>
        <w:t xml:space="preserve"> ze zm.</w:t>
      </w:r>
      <w:r w:rsidRPr="000F6647">
        <w:rPr>
          <w:rFonts w:ascii="Cambria" w:hAnsi="Cambria"/>
          <w:color w:val="000000"/>
          <w:sz w:val="24"/>
          <w:szCs w:val="24"/>
          <w:shd w:val="clear" w:color="auto" w:fill="FFFFFF"/>
        </w:rPr>
        <w:t xml:space="preserve">),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w:t>
      </w:r>
      <w:proofErr w:type="spellStart"/>
      <w:r>
        <w:rPr>
          <w:rFonts w:ascii="Cambria" w:hAnsi="Cambria"/>
          <w:color w:val="000000"/>
          <w:sz w:val="24"/>
          <w:szCs w:val="24"/>
          <w:shd w:val="clear" w:color="auto" w:fill="FFFFFF"/>
        </w:rPr>
        <w:t>Pzp</w:t>
      </w:r>
      <w:proofErr w:type="spellEnd"/>
      <w:r w:rsidRPr="000F6647">
        <w:rPr>
          <w:rFonts w:ascii="Cambria" w:hAnsi="Cambria"/>
          <w:color w:val="000000"/>
          <w:sz w:val="24"/>
          <w:szCs w:val="24"/>
          <w:shd w:val="clear" w:color="auto" w:fill="FFFFFF"/>
        </w:rPr>
        <w:t>, z uwzględnieniem rodzaju przekazywanych danych.</w:t>
      </w:r>
    </w:p>
    <w:p w14:paraId="0B8F4619" w14:textId="6D3C41F5" w:rsidR="00A30C5C" w:rsidRPr="001F72A0" w:rsidRDefault="00A30C5C" w:rsidP="00F94648">
      <w:pPr>
        <w:pStyle w:val="Akapitzlist"/>
        <w:widowControl w:val="0"/>
        <w:numPr>
          <w:ilvl w:val="1"/>
          <w:numId w:val="15"/>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akceptuje treść ww. Instrukcji. </w:t>
      </w:r>
    </w:p>
    <w:p w14:paraId="5DB8EEBE" w14:textId="77777777" w:rsidR="00B63AD6" w:rsidRPr="00C6306E" w:rsidRDefault="00B63AD6" w:rsidP="00F94648">
      <w:pPr>
        <w:pStyle w:val="Akapitzlist"/>
        <w:widowControl w:val="0"/>
        <w:numPr>
          <w:ilvl w:val="1"/>
          <w:numId w:val="15"/>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1AABD0E2" w14:textId="19BA681C" w:rsidR="00AA2062" w:rsidRPr="00C6306E" w:rsidRDefault="00B63AD6"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3 do </w:t>
      </w:r>
      <w:r w:rsidR="00A435B8">
        <w:rPr>
          <w:rFonts w:asciiTheme="majorHAnsi" w:hAnsiTheme="majorHAnsi" w:cs="Arial"/>
          <w:b/>
          <w:bCs/>
          <w:sz w:val="24"/>
          <w:szCs w:val="24"/>
        </w:rPr>
        <w:t>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6528C1">
        <w:rPr>
          <w:rFonts w:asciiTheme="majorHAnsi" w:hAnsiTheme="majorHAnsi" w:cs="Arial"/>
          <w:bCs/>
          <w:sz w:val="24"/>
          <w:szCs w:val="24"/>
        </w:rPr>
        <w:t>Wykonawca</w:t>
      </w:r>
      <w:r w:rsidR="002F61DD" w:rsidRPr="00C6306E">
        <w:rPr>
          <w:rFonts w:asciiTheme="majorHAnsi" w:hAnsiTheme="majorHAnsi" w:cs="Arial"/>
          <w:bCs/>
          <w:sz w:val="24"/>
          <w:szCs w:val="24"/>
        </w:rPr>
        <w:t xml:space="preserve">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 xml:space="preserve">w </w:t>
      </w:r>
      <w:r w:rsidR="00A435B8">
        <w:rPr>
          <w:rFonts w:asciiTheme="majorHAnsi" w:hAnsiTheme="majorHAnsi" w:cs="Arial"/>
          <w:bCs/>
          <w:sz w:val="24"/>
          <w:szCs w:val="24"/>
        </w:rPr>
        <w:t>SWZ</w:t>
      </w:r>
      <w:r w:rsidR="002F61DD" w:rsidRPr="00C6306E">
        <w:rPr>
          <w:rFonts w:asciiTheme="majorHAnsi" w:hAnsiTheme="majorHAnsi" w:cs="Arial"/>
          <w:bCs/>
          <w:sz w:val="24"/>
          <w:szCs w:val="24"/>
        </w:rPr>
        <w:t xml:space="preserve"> i załącznikach)</w:t>
      </w:r>
      <w:r w:rsidRPr="00C6306E">
        <w:rPr>
          <w:rFonts w:asciiTheme="majorHAnsi" w:hAnsiTheme="majorHAnsi" w:cs="Arial"/>
          <w:bCs/>
          <w:sz w:val="24"/>
          <w:szCs w:val="24"/>
        </w:rPr>
        <w:t xml:space="preserve">. </w:t>
      </w:r>
    </w:p>
    <w:p w14:paraId="4C792A1E" w14:textId="15BE1639" w:rsidR="00B037EE" w:rsidRDefault="001F72A0"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w:t>
      </w:r>
      <w:r w:rsidR="00C3698A">
        <w:rPr>
          <w:rFonts w:asciiTheme="majorHAnsi" w:hAnsiTheme="majorHAnsi" w:cs="Arial"/>
          <w:b/>
          <w:bCs/>
          <w:sz w:val="24"/>
          <w:szCs w:val="24"/>
        </w:rPr>
        <w:t>,</w:t>
      </w:r>
      <w:r>
        <w:rPr>
          <w:rFonts w:asciiTheme="majorHAnsi" w:hAnsiTheme="majorHAnsi" w:cs="Arial"/>
          <w:b/>
          <w:bCs/>
          <w:sz w:val="24"/>
          <w:szCs w:val="24"/>
        </w:rPr>
        <w:t xml:space="preserve"> o których mowa w </w:t>
      </w:r>
      <w:r w:rsidR="00BD5E73">
        <w:rPr>
          <w:rFonts w:asciiTheme="majorHAnsi" w:hAnsiTheme="majorHAnsi" w:cs="Arial"/>
          <w:b/>
          <w:bCs/>
          <w:sz w:val="24"/>
          <w:szCs w:val="24"/>
        </w:rPr>
        <w:t>pkt</w:t>
      </w:r>
      <w:r>
        <w:rPr>
          <w:rFonts w:asciiTheme="majorHAnsi" w:hAnsiTheme="majorHAnsi" w:cs="Arial"/>
          <w:b/>
          <w:bCs/>
          <w:sz w:val="24"/>
          <w:szCs w:val="24"/>
        </w:rPr>
        <w:t xml:space="preserve"> 8.1 SWZ</w:t>
      </w:r>
      <w:r w:rsidR="00B63AD6" w:rsidRPr="00C6306E">
        <w:rPr>
          <w:rFonts w:asciiTheme="majorHAnsi" w:hAnsiTheme="majorHAnsi" w:cs="Arial"/>
          <w:bCs/>
          <w:sz w:val="24"/>
          <w:szCs w:val="24"/>
        </w:rPr>
        <w:t>;</w:t>
      </w:r>
    </w:p>
    <w:p w14:paraId="5B52F1EA" w14:textId="6755FEDA" w:rsidR="002C5373" w:rsidRPr="00C6306E" w:rsidRDefault="002C5373"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w:t>
      </w:r>
      <w:r w:rsidR="00BD5E73">
        <w:rPr>
          <w:rFonts w:asciiTheme="majorHAnsi" w:hAnsiTheme="majorHAnsi" w:cs="Arial"/>
          <w:b/>
          <w:sz w:val="24"/>
          <w:szCs w:val="24"/>
        </w:rPr>
        <w:t>pkt</w:t>
      </w:r>
      <w:r w:rsidRPr="002C5373">
        <w:rPr>
          <w:rFonts w:asciiTheme="majorHAnsi" w:hAnsiTheme="majorHAnsi" w:cs="Arial"/>
          <w:b/>
          <w:sz w:val="24"/>
          <w:szCs w:val="24"/>
        </w:rPr>
        <w:t xml:space="preserv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 xml:space="preserve"> </w:t>
      </w:r>
      <w:r w:rsidRPr="00C6306E">
        <w:rPr>
          <w:rFonts w:asciiTheme="majorHAnsi" w:hAnsiTheme="majorHAnsi" w:cs="Arial"/>
          <w:b/>
          <w:bCs/>
          <w:i/>
          <w:sz w:val="24"/>
          <w:szCs w:val="24"/>
          <w:lang w:eastAsia="en-US"/>
        </w:rPr>
        <w:t>(jeżeli dotyczy)</w:t>
      </w:r>
      <w:r w:rsidR="00C3698A">
        <w:rPr>
          <w:rFonts w:asciiTheme="majorHAnsi" w:hAnsiTheme="majorHAnsi" w:cs="Arial"/>
          <w:bCs/>
          <w:sz w:val="24"/>
          <w:szCs w:val="24"/>
        </w:rPr>
        <w:t>,</w:t>
      </w:r>
    </w:p>
    <w:p w14:paraId="0BBE3A9C" w14:textId="50D63C8B" w:rsidR="00B037EE" w:rsidRPr="00D57FC0" w:rsidRDefault="00B037EE"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w:t>
      </w:r>
      <w:r w:rsidR="00A435B8">
        <w:rPr>
          <w:rFonts w:asciiTheme="majorHAnsi" w:hAnsiTheme="majorHAnsi" w:cs="Arial"/>
          <w:b/>
          <w:sz w:val="24"/>
          <w:szCs w:val="24"/>
          <w:lang w:eastAsia="en-US"/>
        </w:rPr>
        <w:t>SWZ</w:t>
      </w:r>
      <w:r w:rsidRPr="00C6306E">
        <w:rPr>
          <w:rFonts w:asciiTheme="majorHAnsi" w:hAnsiTheme="majorHAnsi" w:cs="Arial"/>
          <w:bCs/>
          <w:sz w:val="24"/>
          <w:szCs w:val="24"/>
          <w:lang w:eastAsia="en-US"/>
        </w:rPr>
        <w:t xml:space="preserve"> </w:t>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4F2E05FB" w14:textId="53825712" w:rsidR="00D57FC0" w:rsidRPr="00D57FC0" w:rsidRDefault="00D57FC0"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6528C1">
        <w:rPr>
          <w:rFonts w:asciiTheme="majorHAnsi" w:hAnsiTheme="majorHAnsi" w:cs="Arial"/>
          <w:b/>
          <w:bCs/>
          <w:sz w:val="24"/>
          <w:szCs w:val="24"/>
          <w:lang w:eastAsia="en-US"/>
        </w:rPr>
        <w:t>Wykonawcy</w:t>
      </w:r>
      <w:r w:rsidRPr="00D57FC0">
        <w:rPr>
          <w:rFonts w:asciiTheme="majorHAnsi" w:hAnsiTheme="majorHAnsi" w:cs="Arial"/>
          <w:b/>
          <w:bCs/>
          <w:sz w:val="24"/>
          <w:szCs w:val="24"/>
          <w:lang w:eastAsia="en-US"/>
        </w:rPr>
        <w:t xml:space="preserve">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33A84CD2" w14:textId="731A85E8" w:rsidR="00D57FC0" w:rsidRPr="0039711B" w:rsidRDefault="006528C1" w:rsidP="00F94648">
      <w:pPr>
        <w:pStyle w:val="Akapitzlist"/>
        <w:widowControl w:val="0"/>
        <w:numPr>
          <w:ilvl w:val="0"/>
          <w:numId w:val="38"/>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w:t>
      </w:r>
      <w:r w:rsidR="00D57FC0" w:rsidRPr="00D57FC0">
        <w:rPr>
          <w:rFonts w:asciiTheme="majorHAnsi" w:hAnsiTheme="majorHAnsi" w:cs="Arial"/>
          <w:sz w:val="24"/>
          <w:szCs w:val="24"/>
          <w:lang w:eastAsia="en-US"/>
        </w:rPr>
        <w:t xml:space="preserve"> w</w:t>
      </w:r>
      <w:r w:rsidR="00D57FC0" w:rsidRPr="00D57FC0">
        <w:rPr>
          <w:rFonts w:asciiTheme="majorHAnsi" w:hAnsiTheme="majorHAnsi" w:cs="Arial"/>
          <w:b/>
          <w:bCs/>
          <w:sz w:val="24"/>
          <w:szCs w:val="24"/>
          <w:lang w:eastAsia="en-US"/>
        </w:rPr>
        <w:t xml:space="preserve"> </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Wykonawcy</w:t>
      </w:r>
      <w:r w:rsidR="00D57FC0" w:rsidRPr="00D57FC0">
        <w:rPr>
          <w:rFonts w:ascii="Cambria" w:hAnsi="Cambria"/>
          <w:color w:val="000000"/>
          <w:sz w:val="24"/>
          <w:szCs w:val="24"/>
        </w:rPr>
        <w:t xml:space="preserve"> </w:t>
      </w:r>
      <w:bookmarkStart w:id="10"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10"/>
      <w:r w:rsidR="00D57FC0" w:rsidRPr="0039711B">
        <w:rPr>
          <w:rFonts w:ascii="Cambria" w:hAnsi="Cambria"/>
          <w:color w:val="000000"/>
          <w:sz w:val="24"/>
          <w:szCs w:val="24"/>
        </w:rPr>
        <w:t xml:space="preserve"> jest umocowana do jego reprezentowania, żąda </w:t>
      </w:r>
      <w:r w:rsidR="00D57FC0">
        <w:rPr>
          <w:rFonts w:ascii="Cambria" w:hAnsi="Cambria"/>
          <w:color w:val="000000"/>
          <w:sz w:val="24"/>
          <w:szCs w:val="24"/>
        </w:rPr>
        <w:t xml:space="preserve">złożenia wraz z ofertą </w:t>
      </w:r>
      <w:r w:rsidR="00D57FC0" w:rsidRPr="0039711B">
        <w:rPr>
          <w:rFonts w:ascii="Cambria" w:hAnsi="Cambria"/>
          <w:color w:val="000000"/>
          <w:sz w:val="24"/>
          <w:szCs w:val="24"/>
        </w:rPr>
        <w:t>odpisu lub informacji z Krajowego Rejestru Sądowego, Centralnej Ewidencji i Informacji o Działalności Gospodarczej lub innego właściwego rejestru</w:t>
      </w:r>
      <w:r w:rsidR="00D57FC0">
        <w:rPr>
          <w:rFonts w:ascii="Cambria" w:hAnsi="Cambria"/>
          <w:color w:val="000000"/>
          <w:sz w:val="24"/>
          <w:szCs w:val="24"/>
        </w:rPr>
        <w:t>;</w:t>
      </w:r>
    </w:p>
    <w:p w14:paraId="5A97D793" w14:textId="0D03C565" w:rsidR="00D57FC0" w:rsidRPr="0039711B" w:rsidRDefault="006528C1" w:rsidP="00F94648">
      <w:pPr>
        <w:pStyle w:val="Akapitzlist"/>
        <w:widowControl w:val="0"/>
        <w:numPr>
          <w:ilvl w:val="0"/>
          <w:numId w:val="3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w:t>
      </w:r>
      <w:r w:rsidR="00D57FC0" w:rsidRPr="0039711B">
        <w:rPr>
          <w:rFonts w:ascii="Cambria" w:hAnsi="Cambria"/>
          <w:color w:val="000000"/>
          <w:sz w:val="24"/>
          <w:szCs w:val="24"/>
        </w:rPr>
        <w:t xml:space="preserve"> </w:t>
      </w:r>
      <w:r w:rsidR="00D57FC0">
        <w:rPr>
          <w:rFonts w:ascii="Cambria" w:hAnsi="Cambria"/>
          <w:color w:val="000000"/>
          <w:sz w:val="24"/>
          <w:szCs w:val="24"/>
        </w:rPr>
        <w:t>lub podmiot udostępniający zasoby</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 a)</w:t>
      </w:r>
      <w:r w:rsidR="00D57FC0" w:rsidRPr="0039711B">
        <w:rPr>
          <w:rFonts w:ascii="Cambria" w:hAnsi="Cambria"/>
          <w:color w:val="000000"/>
          <w:sz w:val="24"/>
          <w:szCs w:val="24"/>
        </w:rPr>
        <w:t xml:space="preserve">, jeżeli </w:t>
      </w:r>
      <w:r>
        <w:rPr>
          <w:rFonts w:ascii="Cambria" w:hAnsi="Cambria"/>
          <w:color w:val="000000"/>
          <w:sz w:val="24"/>
          <w:szCs w:val="24"/>
        </w:rPr>
        <w:t>Zamawiający</w:t>
      </w:r>
      <w:r w:rsidR="00D57FC0" w:rsidRPr="0039711B">
        <w:rPr>
          <w:rFonts w:ascii="Cambria" w:hAnsi="Cambria"/>
          <w:color w:val="000000"/>
          <w:sz w:val="24"/>
          <w:szCs w:val="24"/>
        </w:rPr>
        <w:t xml:space="preserve"> może je uzyskać za pomocą bezpłatnych i ogólnodostępnych baz danych, o ile </w:t>
      </w:r>
      <w:r>
        <w:rPr>
          <w:rFonts w:ascii="Cambria" w:hAnsi="Cambria"/>
          <w:color w:val="000000"/>
          <w:sz w:val="24"/>
          <w:szCs w:val="24"/>
        </w:rPr>
        <w:t>Wykonawca</w:t>
      </w:r>
      <w:r w:rsidR="00D57FC0" w:rsidRPr="0039711B">
        <w:rPr>
          <w:rFonts w:ascii="Cambria" w:hAnsi="Cambria"/>
          <w:color w:val="000000"/>
          <w:sz w:val="24"/>
          <w:szCs w:val="24"/>
        </w:rPr>
        <w:t xml:space="preserve"> wskazał dane umożliwiające dostęp do tych dokumentów.</w:t>
      </w:r>
    </w:p>
    <w:p w14:paraId="0E360097" w14:textId="5C0D0E9A" w:rsidR="00D57FC0" w:rsidRPr="00D57FC0" w:rsidRDefault="00D57FC0" w:rsidP="00F94648">
      <w:pPr>
        <w:pStyle w:val="Akapitzlist"/>
        <w:widowControl w:val="0"/>
        <w:numPr>
          <w:ilvl w:val="0"/>
          <w:numId w:val="38"/>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z dokumentów, o których mowa w lit a), </w:t>
      </w:r>
      <w:r w:rsidR="006528C1">
        <w:rPr>
          <w:rFonts w:ascii="Cambria" w:hAnsi="Cambria"/>
          <w:color w:val="000000"/>
          <w:sz w:val="24"/>
          <w:szCs w:val="24"/>
        </w:rPr>
        <w:t>Zamawiający</w:t>
      </w:r>
      <w:r w:rsidRPr="00D57FC0">
        <w:rPr>
          <w:rFonts w:ascii="Cambria" w:hAnsi="Cambria"/>
          <w:color w:val="000000"/>
          <w:sz w:val="24"/>
          <w:szCs w:val="24"/>
        </w:rPr>
        <w:t xml:space="preserve"> żąda od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sidR="006528C1">
        <w:rPr>
          <w:rFonts w:ascii="Cambria" w:hAnsi="Cambria"/>
          <w:color w:val="000000"/>
          <w:sz w:val="24"/>
          <w:szCs w:val="24"/>
        </w:rPr>
        <w:t>Wykonawcy</w:t>
      </w:r>
      <w:r w:rsidRPr="00D57FC0">
        <w:rPr>
          <w:rFonts w:ascii="Cambria" w:hAnsi="Cambria"/>
          <w:color w:val="000000"/>
          <w:sz w:val="24"/>
          <w:szCs w:val="24"/>
        </w:rPr>
        <w:t xml:space="preserve">. </w:t>
      </w:r>
    </w:p>
    <w:p w14:paraId="37820421" w14:textId="4D6D6F6E" w:rsidR="002C5373" w:rsidRPr="00D57FC0" w:rsidRDefault="002C5373"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4870C9BD" w14:textId="54F05BD5" w:rsidR="00846B70" w:rsidRDefault="00846B70" w:rsidP="00F94648">
      <w:pPr>
        <w:pStyle w:val="Akapitzlist"/>
        <w:widowControl w:val="0"/>
        <w:numPr>
          <w:ilvl w:val="1"/>
          <w:numId w:val="15"/>
        </w:numPr>
        <w:spacing w:line="276" w:lineRule="auto"/>
        <w:ind w:left="709"/>
        <w:outlineLvl w:val="3"/>
        <w:rPr>
          <w:rFonts w:asciiTheme="majorHAnsi" w:hAnsiTheme="majorHAnsi" w:cs="Arial"/>
          <w:bCs/>
          <w:sz w:val="24"/>
          <w:szCs w:val="24"/>
        </w:rPr>
      </w:pPr>
      <w:r w:rsidRPr="0005001B">
        <w:rPr>
          <w:rFonts w:ascii="Cambria" w:hAnsi="Cambria"/>
          <w:b/>
          <w:bCs/>
          <w:color w:val="000000"/>
          <w:sz w:val="24"/>
          <w:szCs w:val="24"/>
        </w:rPr>
        <w:t>Pełnomocnictwo</w:t>
      </w:r>
      <w:r w:rsidR="0005001B">
        <w:rPr>
          <w:rFonts w:ascii="Cambria" w:hAnsi="Cambria"/>
          <w:color w:val="000000"/>
          <w:sz w:val="24"/>
          <w:szCs w:val="24"/>
        </w:rPr>
        <w:t>,</w:t>
      </w:r>
      <w:r w:rsidRPr="00D57FC0">
        <w:rPr>
          <w:rFonts w:ascii="Cambria" w:hAnsi="Cambria"/>
          <w:color w:val="000000"/>
          <w:sz w:val="24"/>
          <w:szCs w:val="24"/>
        </w:rPr>
        <w:t xml:space="preserve"> </w:t>
      </w:r>
      <w:r>
        <w:rPr>
          <w:rFonts w:ascii="Cambria" w:hAnsi="Cambria"/>
          <w:color w:val="000000"/>
          <w:sz w:val="24"/>
          <w:szCs w:val="24"/>
        </w:rPr>
        <w:t xml:space="preserve">o którym mowa w rozdziale 13.4 pkt 5) lit c) i pkt 6) </w:t>
      </w:r>
      <w:r w:rsidR="00C3698A">
        <w:rPr>
          <w:rFonts w:ascii="Cambria" w:hAnsi="Cambria"/>
          <w:color w:val="000000"/>
          <w:sz w:val="24"/>
          <w:szCs w:val="24"/>
        </w:rPr>
        <w:t xml:space="preserve">SWZ </w:t>
      </w:r>
      <w:r w:rsidRPr="00D57FC0">
        <w:rPr>
          <w:rFonts w:ascii="Cambria" w:hAnsi="Cambria"/>
          <w:color w:val="000000"/>
          <w:sz w:val="24"/>
          <w:szCs w:val="24"/>
          <w:shd w:val="clear" w:color="auto" w:fill="FFFFFF"/>
        </w:rPr>
        <w:t xml:space="preserve">składa się, </w:t>
      </w:r>
      <w:r w:rsidRPr="0005001B">
        <w:rPr>
          <w:rFonts w:ascii="Cambria" w:hAnsi="Cambria"/>
          <w:b/>
          <w:bCs/>
          <w:color w:val="000000"/>
          <w:sz w:val="24"/>
          <w:szCs w:val="24"/>
          <w:u w:val="single"/>
          <w:shd w:val="clear" w:color="auto" w:fill="FFFFFF"/>
        </w:rPr>
        <w:t>pod rygorem nieważności</w:t>
      </w:r>
      <w:r w:rsidRPr="0005001B">
        <w:rPr>
          <w:rFonts w:ascii="Cambria" w:hAnsi="Cambria"/>
          <w:b/>
          <w:bCs/>
          <w:color w:val="000000"/>
          <w:sz w:val="24"/>
          <w:szCs w:val="24"/>
          <w:shd w:val="clear" w:color="auto" w:fill="FFFFFF"/>
        </w:rPr>
        <w:t xml:space="preserve"> w formie elektronicznej lub w postaci </w:t>
      </w:r>
      <w:r w:rsidRPr="0005001B">
        <w:rPr>
          <w:rFonts w:ascii="Cambria" w:hAnsi="Cambria"/>
          <w:b/>
          <w:bCs/>
          <w:color w:val="000000"/>
          <w:sz w:val="24"/>
          <w:szCs w:val="24"/>
          <w:shd w:val="clear" w:color="auto" w:fill="FFFFFF"/>
        </w:rPr>
        <w:lastRenderedPageBreak/>
        <w:t>elektronicznej opatrzonej podpisem zaufanym lub podpisem osobistym lub w formie elektronicznej kopii poświadczonej za zgodność notarialnie</w:t>
      </w:r>
      <w:r w:rsidRPr="00D57FC0">
        <w:rPr>
          <w:rFonts w:ascii="Cambria" w:hAnsi="Cambria"/>
          <w:color w:val="000000"/>
          <w:sz w:val="24"/>
          <w:szCs w:val="24"/>
          <w:shd w:val="clear" w:color="auto" w:fill="FFFFFF"/>
        </w:rPr>
        <w:t xml:space="preserve"> - w formatach danych określonych w przepisach wydanych na podstawie </w:t>
      </w:r>
      <w:r w:rsidRPr="00D57FC0">
        <w:rPr>
          <w:rFonts w:ascii="Cambria" w:hAnsi="Cambria"/>
          <w:sz w:val="24"/>
          <w:szCs w:val="24"/>
          <w:shd w:val="clear" w:color="auto" w:fill="FFFFFF"/>
        </w:rPr>
        <w:t>art. 18</w:t>
      </w:r>
      <w:r w:rsidRPr="00D57FC0">
        <w:rPr>
          <w:rFonts w:ascii="Cambria" w:hAnsi="Cambria"/>
          <w:color w:val="000000"/>
          <w:sz w:val="24"/>
          <w:szCs w:val="24"/>
          <w:shd w:val="clear" w:color="auto" w:fill="FFFFFF"/>
        </w:rPr>
        <w:t xml:space="preserve"> ustawy z dnia 17 lutego 2005 r. o informatyzacji działalności podmiotów realizujących zadania publiczne (Dz. U. z 2020 r. poz. 346</w:t>
      </w:r>
      <w:r w:rsidR="00823582">
        <w:rPr>
          <w:rFonts w:ascii="Cambria" w:hAnsi="Cambria"/>
          <w:color w:val="000000"/>
          <w:sz w:val="24"/>
          <w:szCs w:val="24"/>
          <w:shd w:val="clear" w:color="auto" w:fill="FFFFFF"/>
        </w:rPr>
        <w:t xml:space="preserve"> ze zm.</w:t>
      </w:r>
      <w:r w:rsidRPr="00D57FC0">
        <w:rPr>
          <w:rFonts w:ascii="Cambria" w:hAnsi="Cambria"/>
          <w:color w:val="000000"/>
          <w:sz w:val="24"/>
          <w:szCs w:val="24"/>
          <w:shd w:val="clear" w:color="auto" w:fill="FFFFFF"/>
        </w:rPr>
        <w:t xml:space="preserve">), </w:t>
      </w:r>
      <w:r w:rsidR="00823582">
        <w:rPr>
          <w:rFonts w:ascii="Cambria" w:hAnsi="Cambria"/>
          <w:color w:val="000000"/>
          <w:sz w:val="24"/>
          <w:szCs w:val="24"/>
          <w:shd w:val="clear" w:color="auto" w:fill="FFFFFF"/>
        </w:rPr>
        <w:t xml:space="preserve">                                               </w:t>
      </w:r>
      <w:r w:rsidRPr="00D57FC0">
        <w:rPr>
          <w:rFonts w:ascii="Cambria" w:hAnsi="Cambria"/>
          <w:color w:val="000000"/>
          <w:sz w:val="24"/>
          <w:szCs w:val="24"/>
          <w:shd w:val="clear" w:color="auto" w:fill="FFFFFF"/>
        </w:rPr>
        <w:t xml:space="preserve">z zastrzeżeniem formatów, o których mowa w </w:t>
      </w:r>
      <w:r w:rsidRPr="00D57FC0">
        <w:rPr>
          <w:rFonts w:ascii="Cambria" w:hAnsi="Cambria"/>
          <w:sz w:val="24"/>
          <w:szCs w:val="24"/>
          <w:shd w:val="clear" w:color="auto" w:fill="FFFFFF"/>
        </w:rPr>
        <w:t>art. 66 ust. 1</w:t>
      </w:r>
      <w:r w:rsidRPr="00D57FC0">
        <w:rPr>
          <w:rFonts w:ascii="Cambria" w:hAnsi="Cambria"/>
          <w:color w:val="000000"/>
          <w:sz w:val="24"/>
          <w:szCs w:val="24"/>
          <w:shd w:val="clear" w:color="auto" w:fill="FFFFFF"/>
        </w:rPr>
        <w:t xml:space="preserve"> ustawy, z uwzględnieniem rodzaju przekazywanych danych</w:t>
      </w:r>
      <w:r>
        <w:rPr>
          <w:rFonts w:ascii="Cambria" w:hAnsi="Cambria"/>
          <w:color w:val="000000"/>
          <w:sz w:val="24"/>
          <w:szCs w:val="24"/>
          <w:shd w:val="clear" w:color="auto" w:fill="FFFFFF"/>
        </w:rPr>
        <w:t>.</w:t>
      </w:r>
    </w:p>
    <w:p w14:paraId="2C601775" w14:textId="622D56A5" w:rsidR="00470482" w:rsidRPr="00C6306E" w:rsidRDefault="006528C1" w:rsidP="00F94648">
      <w:pPr>
        <w:pStyle w:val="Akapitzlist"/>
        <w:widowControl w:val="0"/>
        <w:numPr>
          <w:ilvl w:val="1"/>
          <w:numId w:val="15"/>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w:t>
      </w:r>
      <w:r w:rsidR="00470482" w:rsidRPr="00C6306E">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Pr>
          <w:rFonts w:asciiTheme="majorHAnsi" w:hAnsiTheme="majorHAnsi" w:cs="Arial"/>
          <w:bCs/>
          <w:sz w:val="24"/>
          <w:szCs w:val="24"/>
        </w:rPr>
        <w:t>20 poz. 1913</w:t>
      </w:r>
      <w:r w:rsidR="00470482" w:rsidRPr="00C6306E">
        <w:rPr>
          <w:rFonts w:asciiTheme="majorHAnsi" w:hAnsiTheme="majorHAnsi" w:cs="Arial"/>
          <w:bCs/>
          <w:sz w:val="24"/>
          <w:szCs w:val="24"/>
        </w:rPr>
        <w:t xml:space="preserve">, ze zm.). </w:t>
      </w:r>
      <w:r>
        <w:rPr>
          <w:rFonts w:asciiTheme="majorHAnsi" w:hAnsiTheme="majorHAnsi" w:cs="Arial"/>
          <w:bCs/>
          <w:sz w:val="24"/>
          <w:szCs w:val="24"/>
        </w:rPr>
        <w:t>Zamawiający</w:t>
      </w:r>
      <w:r w:rsidR="00470482" w:rsidRPr="00C6306E">
        <w:rPr>
          <w:rFonts w:asciiTheme="majorHAnsi" w:hAnsiTheme="majorHAnsi" w:cs="Arial"/>
          <w:bCs/>
          <w:sz w:val="24"/>
          <w:szCs w:val="24"/>
        </w:rPr>
        <w:t xml:space="preserve"> nie ujawni informacji stanowiących tajemnicę przedsiębiorstwa w rozumieniu przepisów o zwalczaniu nieuczciwej konkurencji, jeżeli </w:t>
      </w:r>
      <w:r>
        <w:rPr>
          <w:rFonts w:asciiTheme="majorHAnsi" w:hAnsiTheme="majorHAnsi" w:cs="Arial"/>
          <w:bCs/>
          <w:sz w:val="24"/>
          <w:szCs w:val="24"/>
        </w:rPr>
        <w:t>Wykonawca</w:t>
      </w:r>
      <w:r w:rsidR="00470482" w:rsidRPr="00C6306E">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14:paraId="6AC55523" w14:textId="1EBBF4D7" w:rsidR="00470482" w:rsidRDefault="0024612E" w:rsidP="0024612E">
      <w:pPr>
        <w:pStyle w:val="Akapitzlist"/>
        <w:widowControl w:val="0"/>
        <w:spacing w:line="276" w:lineRule="auto"/>
        <w:ind w:left="709" w:hanging="709"/>
        <w:outlineLvl w:val="3"/>
        <w:rPr>
          <w:rFonts w:asciiTheme="majorHAnsi" w:eastAsia="Calibri" w:hAnsiTheme="majorHAnsi"/>
          <w:sz w:val="24"/>
          <w:szCs w:val="24"/>
        </w:rPr>
      </w:pPr>
      <w:r w:rsidRPr="0024612E">
        <w:rPr>
          <w:rFonts w:asciiTheme="majorHAnsi" w:eastAsia="Calibri" w:hAnsiTheme="majorHAnsi"/>
          <w:b/>
          <w:bCs/>
          <w:sz w:val="24"/>
          <w:szCs w:val="24"/>
          <w:u w:val="single"/>
        </w:rPr>
        <w:t>13.7</w:t>
      </w:r>
      <w:r>
        <w:rPr>
          <w:rFonts w:asciiTheme="majorHAnsi" w:eastAsia="Calibri" w:hAnsiTheme="majorHAnsi"/>
          <w:sz w:val="24"/>
          <w:szCs w:val="24"/>
          <w:u w:val="single"/>
        </w:rPr>
        <w:t xml:space="preserve"> </w:t>
      </w:r>
      <w:r w:rsidR="006528C1">
        <w:rPr>
          <w:rFonts w:asciiTheme="majorHAnsi" w:eastAsia="Calibri" w:hAnsiTheme="majorHAnsi"/>
          <w:sz w:val="24"/>
          <w:szCs w:val="24"/>
          <w:u w:val="single"/>
        </w:rPr>
        <w:t>Wykonawca</w:t>
      </w:r>
      <w:r w:rsidR="00470482" w:rsidRPr="00C6306E">
        <w:rPr>
          <w:rFonts w:asciiTheme="majorHAnsi" w:eastAsia="Calibri" w:hAnsiTheme="majorHAnsi"/>
          <w:sz w:val="24"/>
          <w:szCs w:val="24"/>
          <w:u w:val="single"/>
        </w:rPr>
        <w:t xml:space="preserve"> </w:t>
      </w:r>
      <w:r w:rsidR="00BD5E73">
        <w:rPr>
          <w:rFonts w:asciiTheme="majorHAnsi" w:eastAsia="Calibri" w:hAnsiTheme="majorHAnsi"/>
          <w:sz w:val="24"/>
          <w:szCs w:val="24"/>
          <w:u w:val="single"/>
        </w:rPr>
        <w:t xml:space="preserve">nie może zastrzec w ofercie informacji, o których mowa w art. 222 ust. 5 ustawy </w:t>
      </w:r>
      <w:proofErr w:type="spellStart"/>
      <w:r w:rsidR="00BD5E73">
        <w:rPr>
          <w:rFonts w:asciiTheme="majorHAnsi" w:eastAsia="Calibri" w:hAnsiTheme="majorHAnsi"/>
          <w:sz w:val="24"/>
          <w:szCs w:val="24"/>
          <w:u w:val="single"/>
        </w:rPr>
        <w:t>Pzp</w:t>
      </w:r>
      <w:proofErr w:type="spellEnd"/>
    </w:p>
    <w:p w14:paraId="2F600D7C" w14:textId="7A58B90E" w:rsidR="00470482" w:rsidRDefault="00470482" w:rsidP="0024612E">
      <w:pPr>
        <w:pStyle w:val="Akapitzlist"/>
        <w:widowControl w:val="0"/>
        <w:numPr>
          <w:ilvl w:val="1"/>
          <w:numId w:val="72"/>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w:t>
      </w:r>
      <w:r w:rsidR="0046682B">
        <w:rPr>
          <w:rFonts w:asciiTheme="majorHAnsi" w:hAnsiTheme="majorHAnsi" w:cs="Arial"/>
          <w:bCs/>
          <w:color w:val="000000" w:themeColor="text1"/>
          <w:sz w:val="24"/>
          <w:szCs w:val="24"/>
        </w:rPr>
        <w:t>20</w:t>
      </w:r>
      <w:r w:rsidRPr="00C6306E">
        <w:rPr>
          <w:rFonts w:asciiTheme="majorHAnsi" w:hAnsiTheme="majorHAnsi" w:cs="Arial"/>
          <w:bCs/>
          <w:color w:val="000000" w:themeColor="text1"/>
          <w:sz w:val="24"/>
          <w:szCs w:val="24"/>
        </w:rPr>
        <w:t xml:space="preserve"> r. poz. </w:t>
      </w:r>
      <w:r w:rsidR="0046682B">
        <w:rPr>
          <w:rFonts w:asciiTheme="majorHAnsi" w:hAnsiTheme="majorHAnsi" w:cs="Arial"/>
          <w:bCs/>
          <w:color w:val="000000" w:themeColor="text1"/>
          <w:sz w:val="24"/>
          <w:szCs w:val="24"/>
        </w:rPr>
        <w:t>1913</w:t>
      </w:r>
      <w:r w:rsidRPr="00C6306E">
        <w:rPr>
          <w:rFonts w:asciiTheme="majorHAnsi" w:hAnsiTheme="majorHAnsi" w:cs="Arial"/>
          <w:bCs/>
          <w:color w:val="000000" w:themeColor="text1"/>
          <w:sz w:val="24"/>
          <w:szCs w:val="24"/>
        </w:rPr>
        <w:t xml:space="preserve"> ze zm.), które </w:t>
      </w:r>
      <w:r w:rsidR="006528C1">
        <w:rPr>
          <w:rFonts w:asciiTheme="majorHAnsi" w:hAnsiTheme="majorHAnsi" w:cs="Arial"/>
          <w:bCs/>
          <w:color w:val="000000" w:themeColor="text1"/>
          <w:sz w:val="24"/>
          <w:szCs w:val="24"/>
        </w:rPr>
        <w:t>Wykonawca</w:t>
      </w:r>
      <w:r w:rsidRPr="00C6306E">
        <w:rPr>
          <w:rFonts w:asciiTheme="majorHAnsi" w:hAnsiTheme="majorHAnsi" w:cs="Arial"/>
          <w:bCs/>
          <w:color w:val="000000" w:themeColor="text1"/>
          <w:sz w:val="24"/>
          <w:szCs w:val="24"/>
        </w:rPr>
        <w:t xml:space="preserve">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4BB6B0A5" w14:textId="77777777" w:rsidR="00C3698A" w:rsidRPr="00C6306E"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21E381E5" w14:textId="77777777" w:rsidTr="00C3698A">
        <w:tc>
          <w:tcPr>
            <w:tcW w:w="8964" w:type="dxa"/>
            <w:tcBorders>
              <w:bottom w:val="single" w:sz="4" w:space="0" w:color="auto"/>
            </w:tcBorders>
            <w:shd w:val="clear" w:color="auto" w:fill="D9D9D9" w:themeFill="background1" w:themeFillShade="D9"/>
          </w:tcPr>
          <w:p w14:paraId="719FCB3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1A43461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2FFAFCDE"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4AC39FD9"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4DD82172" w14:textId="67B5559F" w:rsidR="00DB14AD" w:rsidRDefault="006528C1" w:rsidP="00F94648">
      <w:pPr>
        <w:pStyle w:val="Akapitzlist"/>
        <w:widowControl w:val="0"/>
        <w:numPr>
          <w:ilvl w:val="1"/>
          <w:numId w:val="17"/>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00DB14AD" w:rsidRPr="00C6306E">
        <w:rPr>
          <w:rFonts w:asciiTheme="majorHAnsi" w:hAnsiTheme="majorHAnsi" w:cs="Arial"/>
          <w:bCs/>
          <w:sz w:val="24"/>
          <w:szCs w:val="24"/>
        </w:rPr>
        <w:t xml:space="preserve"> składa ofertę </w:t>
      </w:r>
      <w:r w:rsidR="00DB14AD" w:rsidRPr="00C6306E">
        <w:rPr>
          <w:rFonts w:asciiTheme="majorHAnsi" w:hAnsiTheme="majorHAnsi" w:cs="Arial"/>
          <w:b/>
          <w:bCs/>
          <w:sz w:val="24"/>
          <w:szCs w:val="24"/>
        </w:rPr>
        <w:t xml:space="preserve">za pośrednictwem Formularza do złożenia, zmiany, wycofania oferty dostępnego na </w:t>
      </w:r>
      <w:proofErr w:type="spellStart"/>
      <w:r w:rsidR="00DB14AD" w:rsidRPr="00C6306E">
        <w:rPr>
          <w:rFonts w:asciiTheme="majorHAnsi" w:hAnsiTheme="majorHAnsi" w:cs="Arial"/>
          <w:b/>
          <w:bCs/>
          <w:sz w:val="24"/>
          <w:szCs w:val="24"/>
        </w:rPr>
        <w:t>ePUAP</w:t>
      </w:r>
      <w:proofErr w:type="spellEnd"/>
      <w:r w:rsidR="00DB14AD" w:rsidRPr="00C6306E">
        <w:rPr>
          <w:rFonts w:asciiTheme="majorHAnsi" w:hAnsiTheme="majorHAnsi" w:cs="Arial"/>
          <w:b/>
          <w:bCs/>
          <w:sz w:val="24"/>
          <w:szCs w:val="24"/>
        </w:rPr>
        <w:t xml:space="preserve"> i udostępnionego również na </w:t>
      </w:r>
      <w:proofErr w:type="spellStart"/>
      <w:r w:rsidR="00DB14AD" w:rsidRPr="00C6306E">
        <w:rPr>
          <w:rFonts w:asciiTheme="majorHAnsi" w:hAnsiTheme="majorHAnsi" w:cs="Arial"/>
          <w:b/>
          <w:bCs/>
          <w:sz w:val="24"/>
          <w:szCs w:val="24"/>
        </w:rPr>
        <w:t>miniPortalu</w:t>
      </w:r>
      <w:proofErr w:type="spellEnd"/>
      <w:r w:rsidR="00DB14AD" w:rsidRPr="00C6306E">
        <w:rPr>
          <w:rFonts w:asciiTheme="majorHAnsi" w:hAnsiTheme="majorHAnsi" w:cs="Arial"/>
          <w:bCs/>
          <w:sz w:val="24"/>
          <w:szCs w:val="24"/>
        </w:rPr>
        <w:t xml:space="preserve">. W formularzu oferty </w:t>
      </w:r>
      <w:r>
        <w:rPr>
          <w:rFonts w:asciiTheme="majorHAnsi" w:hAnsiTheme="majorHAnsi" w:cs="Arial"/>
          <w:bCs/>
          <w:sz w:val="24"/>
          <w:szCs w:val="24"/>
        </w:rPr>
        <w:t>Wykonawca</w:t>
      </w:r>
      <w:r w:rsidR="00DB14AD" w:rsidRPr="00C6306E">
        <w:rPr>
          <w:rFonts w:asciiTheme="majorHAnsi" w:hAnsiTheme="majorHAnsi" w:cs="Arial"/>
          <w:bCs/>
          <w:sz w:val="24"/>
          <w:szCs w:val="24"/>
        </w:rPr>
        <w:t xml:space="preserve"> zobowiązany jest podać adres skrzynki </w:t>
      </w:r>
      <w:proofErr w:type="spellStart"/>
      <w:r w:rsidR="00DB14AD" w:rsidRPr="00C6306E">
        <w:rPr>
          <w:rFonts w:asciiTheme="majorHAnsi" w:hAnsiTheme="majorHAnsi" w:cs="Arial"/>
          <w:bCs/>
          <w:sz w:val="24"/>
          <w:szCs w:val="24"/>
        </w:rPr>
        <w:t>ePUAP</w:t>
      </w:r>
      <w:proofErr w:type="spellEnd"/>
      <w:r w:rsidR="00DB14AD" w:rsidRPr="00C6306E">
        <w:rPr>
          <w:rFonts w:asciiTheme="majorHAnsi" w:hAnsiTheme="majorHAnsi" w:cs="Arial"/>
          <w:bCs/>
          <w:sz w:val="24"/>
          <w:szCs w:val="24"/>
        </w:rPr>
        <w:t>, na którym prowadzona będzie korespondencja związana z postępowaniem.</w:t>
      </w:r>
    </w:p>
    <w:p w14:paraId="7CE3E9C4" w14:textId="77777777" w:rsidR="005B7A64" w:rsidRPr="00161563" w:rsidRDefault="005B7A64" w:rsidP="00F94648">
      <w:pPr>
        <w:pStyle w:val="Akapitzlist"/>
        <w:widowControl w:val="0"/>
        <w:numPr>
          <w:ilvl w:val="1"/>
          <w:numId w:val="17"/>
        </w:numPr>
        <w:spacing w:before="0" w:after="0" w:line="276" w:lineRule="auto"/>
        <w:outlineLvl w:val="3"/>
        <w:rPr>
          <w:rFonts w:asciiTheme="majorHAnsi" w:hAnsiTheme="majorHAnsi" w:cs="Arial"/>
          <w:bCs/>
          <w:sz w:val="24"/>
          <w:szCs w:val="24"/>
        </w:rPr>
      </w:pPr>
      <w:r w:rsidRPr="00161563">
        <w:rPr>
          <w:rFonts w:asciiTheme="majorHAnsi" w:hAnsiTheme="majorHAnsi"/>
          <w:sz w:val="24"/>
          <w:szCs w:val="24"/>
        </w:rPr>
        <w:t xml:space="preserve">Otwarcie ofert następuje poprzez użycie mechanizmu do odszyfrowania ofert dostępnego po zalogowaniu w zakładce Deszyfrowanie na </w:t>
      </w:r>
      <w:proofErr w:type="spellStart"/>
      <w:r w:rsidRPr="00161563">
        <w:rPr>
          <w:rFonts w:asciiTheme="majorHAnsi" w:hAnsiTheme="majorHAnsi"/>
          <w:sz w:val="24"/>
          <w:szCs w:val="24"/>
        </w:rPr>
        <w:t>miniPortalu</w:t>
      </w:r>
      <w:proofErr w:type="spellEnd"/>
      <w:r w:rsidRPr="00161563">
        <w:rPr>
          <w:rFonts w:asciiTheme="majorHAnsi" w:hAnsiTheme="majorHAnsi"/>
          <w:sz w:val="24"/>
          <w:szCs w:val="24"/>
        </w:rPr>
        <w:t xml:space="preserve"> i następuje poprzez wskazanie pliku do odszyfrowania.</w:t>
      </w:r>
    </w:p>
    <w:p w14:paraId="7787F58B" w14:textId="43B790AB" w:rsidR="00DB14AD" w:rsidRPr="00B6142F" w:rsidRDefault="00DB14AD" w:rsidP="00F94648">
      <w:pPr>
        <w:pStyle w:val="Akapitzlist"/>
        <w:widowControl w:val="0"/>
        <w:numPr>
          <w:ilvl w:val="1"/>
          <w:numId w:val="17"/>
        </w:numPr>
        <w:spacing w:before="0" w:after="0" w:line="276" w:lineRule="auto"/>
        <w:outlineLvl w:val="3"/>
        <w:rPr>
          <w:rFonts w:asciiTheme="majorHAnsi" w:hAnsiTheme="majorHAnsi" w:cs="Arial"/>
          <w:bCs/>
          <w:color w:val="000000" w:themeColor="text1"/>
          <w:sz w:val="24"/>
          <w:szCs w:val="24"/>
        </w:rPr>
      </w:pPr>
      <w:r w:rsidRPr="00C6306E">
        <w:rPr>
          <w:rFonts w:asciiTheme="majorHAnsi" w:hAnsiTheme="majorHAnsi" w:cs="Arial"/>
          <w:bCs/>
          <w:sz w:val="24"/>
          <w:szCs w:val="24"/>
        </w:rPr>
        <w:t xml:space="preserve">Termin składania </w:t>
      </w:r>
      <w:r w:rsidRPr="00C6306E">
        <w:rPr>
          <w:rFonts w:asciiTheme="majorHAnsi" w:hAnsiTheme="majorHAnsi" w:cs="Arial"/>
          <w:bCs/>
          <w:color w:val="000000" w:themeColor="text1"/>
          <w:sz w:val="24"/>
          <w:szCs w:val="24"/>
        </w:rPr>
        <w:t>ofert</w:t>
      </w:r>
      <w:r w:rsidR="001616A2">
        <w:rPr>
          <w:rFonts w:asciiTheme="majorHAnsi" w:hAnsiTheme="majorHAnsi" w:cs="Arial"/>
          <w:bCs/>
          <w:color w:val="000000" w:themeColor="text1"/>
          <w:sz w:val="24"/>
          <w:szCs w:val="24"/>
        </w:rPr>
        <w:t>:</w:t>
      </w:r>
      <w:r w:rsidRPr="00C6306E">
        <w:rPr>
          <w:rFonts w:asciiTheme="majorHAnsi" w:hAnsiTheme="majorHAnsi" w:cs="Arial"/>
          <w:bCs/>
          <w:color w:val="000000" w:themeColor="text1"/>
          <w:sz w:val="24"/>
          <w:szCs w:val="24"/>
        </w:rPr>
        <w:t xml:space="preserve"> </w:t>
      </w:r>
      <w:r w:rsidR="00B771AB">
        <w:rPr>
          <w:rFonts w:asciiTheme="majorHAnsi" w:hAnsiTheme="majorHAnsi" w:cs="Arial"/>
          <w:b/>
          <w:bCs/>
          <w:color w:val="000000" w:themeColor="text1"/>
          <w:sz w:val="24"/>
          <w:szCs w:val="24"/>
        </w:rPr>
        <w:t>09.04</w:t>
      </w:r>
      <w:r w:rsidR="00DA0EB4">
        <w:rPr>
          <w:rFonts w:asciiTheme="majorHAnsi" w:hAnsiTheme="majorHAnsi" w:cs="Arial"/>
          <w:b/>
          <w:bCs/>
          <w:color w:val="000000" w:themeColor="text1"/>
          <w:sz w:val="24"/>
          <w:szCs w:val="24"/>
        </w:rPr>
        <w:t>.</w:t>
      </w:r>
      <w:r w:rsidR="00405440">
        <w:rPr>
          <w:rFonts w:asciiTheme="majorHAnsi" w:hAnsiTheme="majorHAnsi" w:cs="Arial"/>
          <w:b/>
          <w:bCs/>
          <w:color w:val="000000" w:themeColor="text1"/>
          <w:sz w:val="24"/>
          <w:szCs w:val="24"/>
        </w:rPr>
        <w:t>2021r. do godz. 1</w:t>
      </w:r>
      <w:r w:rsidR="00DA0EB4">
        <w:rPr>
          <w:rFonts w:asciiTheme="majorHAnsi" w:hAnsiTheme="majorHAnsi" w:cs="Arial"/>
          <w:b/>
          <w:bCs/>
          <w:color w:val="000000" w:themeColor="text1"/>
          <w:sz w:val="24"/>
          <w:szCs w:val="24"/>
        </w:rPr>
        <w:t>5</w:t>
      </w:r>
      <w:r w:rsidR="00405440">
        <w:rPr>
          <w:rFonts w:asciiTheme="majorHAnsi" w:hAnsiTheme="majorHAnsi" w:cs="Arial"/>
          <w:b/>
          <w:bCs/>
          <w:color w:val="000000" w:themeColor="text1"/>
          <w:sz w:val="24"/>
          <w:szCs w:val="24"/>
        </w:rPr>
        <w:t>.</w:t>
      </w:r>
      <w:r w:rsidR="008737F2">
        <w:rPr>
          <w:rFonts w:asciiTheme="majorHAnsi" w:hAnsiTheme="majorHAnsi" w:cs="Arial"/>
          <w:b/>
          <w:bCs/>
          <w:color w:val="000000" w:themeColor="text1"/>
          <w:sz w:val="24"/>
          <w:szCs w:val="24"/>
        </w:rPr>
        <w:t>30</w:t>
      </w:r>
    </w:p>
    <w:p w14:paraId="0D188D1E" w14:textId="33A8D659" w:rsidR="001616A2" w:rsidRPr="00B6142F" w:rsidRDefault="001616A2" w:rsidP="00F94648">
      <w:pPr>
        <w:pStyle w:val="Akapitzlist"/>
        <w:widowControl w:val="0"/>
        <w:numPr>
          <w:ilvl w:val="1"/>
          <w:numId w:val="17"/>
        </w:numPr>
        <w:spacing w:before="0" w:after="0" w:line="276" w:lineRule="auto"/>
        <w:outlineLvl w:val="3"/>
        <w:rPr>
          <w:rFonts w:asciiTheme="majorHAnsi" w:hAnsiTheme="majorHAnsi" w:cs="Arial"/>
          <w:bCs/>
          <w:color w:val="000000" w:themeColor="text1"/>
          <w:sz w:val="24"/>
          <w:szCs w:val="24"/>
        </w:rPr>
      </w:pPr>
      <w:r w:rsidRPr="00B6142F">
        <w:rPr>
          <w:rFonts w:asciiTheme="majorHAnsi" w:hAnsiTheme="majorHAnsi" w:cs="Arial"/>
          <w:bCs/>
          <w:sz w:val="24"/>
          <w:szCs w:val="24"/>
        </w:rPr>
        <w:t xml:space="preserve">Termin otwarcia </w:t>
      </w:r>
      <w:r w:rsidRPr="00B6142F">
        <w:rPr>
          <w:rFonts w:asciiTheme="majorHAnsi" w:hAnsiTheme="majorHAnsi" w:cs="Arial"/>
          <w:bCs/>
          <w:color w:val="000000" w:themeColor="text1"/>
          <w:sz w:val="24"/>
          <w:szCs w:val="24"/>
        </w:rPr>
        <w:t xml:space="preserve">ofert: </w:t>
      </w:r>
      <w:r w:rsidR="00B771AB">
        <w:rPr>
          <w:rFonts w:asciiTheme="majorHAnsi" w:hAnsiTheme="majorHAnsi" w:cs="Arial"/>
          <w:b/>
          <w:bCs/>
          <w:color w:val="000000" w:themeColor="text1"/>
          <w:sz w:val="24"/>
          <w:szCs w:val="24"/>
        </w:rPr>
        <w:t>09.04</w:t>
      </w:r>
      <w:r w:rsidR="00DA0EB4">
        <w:rPr>
          <w:rFonts w:asciiTheme="majorHAnsi" w:hAnsiTheme="majorHAnsi" w:cs="Arial"/>
          <w:b/>
          <w:bCs/>
          <w:color w:val="000000" w:themeColor="text1"/>
          <w:sz w:val="24"/>
          <w:szCs w:val="24"/>
        </w:rPr>
        <w:t>.</w:t>
      </w:r>
      <w:r w:rsidR="00405440">
        <w:rPr>
          <w:rFonts w:asciiTheme="majorHAnsi" w:hAnsiTheme="majorHAnsi" w:cs="Arial"/>
          <w:b/>
          <w:bCs/>
          <w:color w:val="000000" w:themeColor="text1"/>
          <w:sz w:val="24"/>
          <w:szCs w:val="24"/>
        </w:rPr>
        <w:t>2021r. o godz. 1</w:t>
      </w:r>
      <w:r w:rsidR="00DA0EB4">
        <w:rPr>
          <w:rFonts w:asciiTheme="majorHAnsi" w:hAnsiTheme="majorHAnsi" w:cs="Arial"/>
          <w:b/>
          <w:bCs/>
          <w:color w:val="000000" w:themeColor="text1"/>
          <w:sz w:val="24"/>
          <w:szCs w:val="24"/>
        </w:rPr>
        <w:t>6</w:t>
      </w:r>
      <w:r w:rsidR="00405440">
        <w:rPr>
          <w:rFonts w:asciiTheme="majorHAnsi" w:hAnsiTheme="majorHAnsi" w:cs="Arial"/>
          <w:b/>
          <w:bCs/>
          <w:color w:val="000000" w:themeColor="text1"/>
          <w:sz w:val="24"/>
          <w:szCs w:val="24"/>
        </w:rPr>
        <w:t>:</w:t>
      </w:r>
      <w:r w:rsidR="00DA0EB4">
        <w:rPr>
          <w:rFonts w:asciiTheme="majorHAnsi" w:hAnsiTheme="majorHAnsi" w:cs="Arial"/>
          <w:b/>
          <w:bCs/>
          <w:color w:val="000000" w:themeColor="text1"/>
          <w:sz w:val="24"/>
          <w:szCs w:val="24"/>
        </w:rPr>
        <w:t>0</w:t>
      </w:r>
      <w:r w:rsidR="00405440">
        <w:rPr>
          <w:rFonts w:asciiTheme="majorHAnsi" w:hAnsiTheme="majorHAnsi" w:cs="Arial"/>
          <w:b/>
          <w:bCs/>
          <w:color w:val="000000" w:themeColor="text1"/>
          <w:sz w:val="24"/>
          <w:szCs w:val="24"/>
        </w:rPr>
        <w:t>0</w:t>
      </w:r>
    </w:p>
    <w:p w14:paraId="47D88037" w14:textId="0F4F4D9B" w:rsidR="0046682B" w:rsidRDefault="006528C1" w:rsidP="00F94648">
      <w:pPr>
        <w:widowControl w:val="0"/>
        <w:numPr>
          <w:ilvl w:val="1"/>
          <w:numId w:val="17"/>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Wykonawca</w:t>
      </w:r>
      <w:r w:rsidR="00DB35A8" w:rsidRPr="00C6306E">
        <w:rPr>
          <w:rFonts w:asciiTheme="majorHAnsi" w:hAnsiTheme="majorHAnsi" w:cs="Arial"/>
          <w:bCs/>
          <w:color w:val="000000" w:themeColor="text1"/>
        </w:rPr>
        <w:t xml:space="preserve"> może przed upływem terminu do składania ofert zmienić lub wycofać ofertę za pośrednictwem Formularza do złożenia, zmiany, wycofania oferty lub wniosku dostępnego na stronie </w:t>
      </w:r>
      <w:proofErr w:type="spellStart"/>
      <w:r w:rsidR="00DB35A8" w:rsidRPr="00C6306E">
        <w:rPr>
          <w:rFonts w:asciiTheme="majorHAnsi" w:hAnsiTheme="majorHAnsi" w:cs="Arial"/>
          <w:bCs/>
          <w:color w:val="000000" w:themeColor="text1"/>
        </w:rPr>
        <w:t>ePUAP</w:t>
      </w:r>
      <w:proofErr w:type="spellEnd"/>
      <w:r w:rsidR="00DB35A8" w:rsidRPr="00C6306E">
        <w:rPr>
          <w:rFonts w:asciiTheme="majorHAnsi" w:hAnsiTheme="majorHAnsi" w:cs="Arial"/>
          <w:bCs/>
          <w:color w:val="000000" w:themeColor="text1"/>
        </w:rPr>
        <w:t>. Sposób zmiany i wycofania oferty został opisany w Instrukcji użytkownika.</w:t>
      </w:r>
    </w:p>
    <w:p w14:paraId="6391F67A" w14:textId="115ACD28" w:rsidR="0046682B" w:rsidRPr="0046682B" w:rsidRDefault="006528C1" w:rsidP="00F94648">
      <w:pPr>
        <w:widowControl w:val="0"/>
        <w:numPr>
          <w:ilvl w:val="1"/>
          <w:numId w:val="17"/>
        </w:numPr>
        <w:spacing w:line="276" w:lineRule="auto"/>
        <w:jc w:val="both"/>
        <w:outlineLvl w:val="3"/>
        <w:rPr>
          <w:rFonts w:ascii="Cambria" w:hAnsi="Cambria" w:cs="Arial"/>
          <w:bCs/>
          <w:color w:val="000000" w:themeColor="text1"/>
        </w:rPr>
      </w:pPr>
      <w:r>
        <w:rPr>
          <w:rFonts w:ascii="Cambria" w:hAnsi="Cambria" w:cs="Arial"/>
          <w:bCs/>
        </w:rPr>
        <w:t>Zamawiający</w:t>
      </w:r>
      <w:r w:rsidR="0046682B" w:rsidRPr="0046682B">
        <w:rPr>
          <w:rFonts w:ascii="Cambria" w:hAnsi="Cambria" w:cs="Arial"/>
          <w:bCs/>
        </w:rPr>
        <w:t>, niezwłocznie po otwarciu ofert, udostępnia na stronie internetowej prowadzonego postępowania informacje o:</w:t>
      </w:r>
    </w:p>
    <w:p w14:paraId="71A99B95" w14:textId="77777777" w:rsidR="0046682B" w:rsidRPr="0046682B" w:rsidRDefault="0046682B" w:rsidP="00F94648">
      <w:pPr>
        <w:pStyle w:val="Akapitzlist"/>
        <w:widowControl w:val="0"/>
        <w:numPr>
          <w:ilvl w:val="0"/>
          <w:numId w:val="50"/>
        </w:numPr>
        <w:spacing w:line="276" w:lineRule="auto"/>
        <w:ind w:left="993" w:hanging="284"/>
        <w:outlineLvl w:val="3"/>
        <w:rPr>
          <w:rFonts w:ascii="Cambria" w:hAnsi="Cambria" w:cs="Arial"/>
          <w:bCs/>
          <w:sz w:val="24"/>
          <w:szCs w:val="24"/>
        </w:rPr>
      </w:pPr>
      <w:r w:rsidRPr="0046682B">
        <w:rPr>
          <w:rFonts w:ascii="Cambria" w:hAnsi="Cambria" w:cs="Arial"/>
          <w:bCs/>
          <w:sz w:val="24"/>
          <w:szCs w:val="24"/>
        </w:rPr>
        <w:lastRenderedPageBreak/>
        <w:t>nazwach albo imionach i nazwiskach oraz siedzibach lub miejscach prowadzonej działalności gospodarczej albo miejscach zamieszkania wykonawców, których oferty zostały otwarte;</w:t>
      </w:r>
    </w:p>
    <w:p w14:paraId="12C2873C" w14:textId="77777777" w:rsidR="0046682B" w:rsidRPr="0046682B" w:rsidRDefault="0046682B" w:rsidP="00F94648">
      <w:pPr>
        <w:pStyle w:val="Akapitzlist"/>
        <w:widowControl w:val="0"/>
        <w:numPr>
          <w:ilvl w:val="0"/>
          <w:numId w:val="50"/>
        </w:numPr>
        <w:spacing w:line="276" w:lineRule="auto"/>
        <w:ind w:left="993" w:hanging="284"/>
        <w:outlineLvl w:val="3"/>
        <w:rPr>
          <w:rFonts w:ascii="Cambria" w:hAnsi="Cambria" w:cs="Arial"/>
          <w:bCs/>
          <w:sz w:val="24"/>
          <w:szCs w:val="24"/>
        </w:rPr>
      </w:pPr>
      <w:r w:rsidRPr="0046682B">
        <w:rPr>
          <w:rFonts w:ascii="Cambria" w:hAnsi="Cambria" w:cs="Arial"/>
          <w:bCs/>
          <w:sz w:val="24"/>
          <w:szCs w:val="24"/>
        </w:rPr>
        <w:t>cenach lub kosztach zawartych w ofertach.</w:t>
      </w:r>
    </w:p>
    <w:p w14:paraId="66AA11BA" w14:textId="7B8F118A" w:rsidR="0046682B" w:rsidRPr="0046682B" w:rsidRDefault="006528C1" w:rsidP="00F94648">
      <w:pPr>
        <w:widowControl w:val="0"/>
        <w:numPr>
          <w:ilvl w:val="1"/>
          <w:numId w:val="17"/>
        </w:numPr>
        <w:spacing w:line="276" w:lineRule="auto"/>
        <w:jc w:val="both"/>
        <w:outlineLvl w:val="3"/>
        <w:rPr>
          <w:rFonts w:ascii="Cambria" w:hAnsi="Cambria" w:cs="Arial"/>
          <w:bCs/>
        </w:rPr>
      </w:pPr>
      <w:r>
        <w:rPr>
          <w:rFonts w:ascii="Cambria" w:hAnsi="Cambria" w:cs="Arial"/>
          <w:b/>
          <w:bCs/>
        </w:rPr>
        <w:t>Zamawiający</w:t>
      </w:r>
      <w:r w:rsidR="0046682B" w:rsidRPr="0046682B">
        <w:rPr>
          <w:rFonts w:ascii="Cambria" w:hAnsi="Cambria" w:cs="Arial"/>
          <w:b/>
          <w:bCs/>
        </w:rPr>
        <w:t xml:space="preserve"> odrzuca ofertę, jeżeli została złożona po terminie składania ofert, o którym mowa w pkt. 1</w:t>
      </w:r>
      <w:r w:rsidR="0046682B">
        <w:rPr>
          <w:rFonts w:ascii="Cambria" w:hAnsi="Cambria" w:cs="Arial"/>
          <w:b/>
          <w:bCs/>
        </w:rPr>
        <w:t>4</w:t>
      </w:r>
      <w:r w:rsidR="0046682B" w:rsidRPr="0046682B">
        <w:rPr>
          <w:rFonts w:ascii="Cambria" w:hAnsi="Cambria" w:cs="Arial"/>
          <w:b/>
          <w:bCs/>
        </w:rPr>
        <w:t>.</w:t>
      </w:r>
      <w:r w:rsidR="0046682B">
        <w:rPr>
          <w:rFonts w:ascii="Cambria" w:hAnsi="Cambria" w:cs="Arial"/>
          <w:b/>
          <w:bCs/>
        </w:rPr>
        <w:t>2</w:t>
      </w:r>
      <w:r w:rsidR="0046682B" w:rsidRPr="0046682B">
        <w:rPr>
          <w:rFonts w:ascii="Cambria" w:hAnsi="Cambria" w:cs="Arial"/>
          <w:b/>
          <w:bCs/>
        </w:rPr>
        <w:t xml:space="preserve"> SWZ.</w:t>
      </w:r>
    </w:p>
    <w:p w14:paraId="7104F7F9" w14:textId="77777777" w:rsidR="0046682B" w:rsidRPr="00C6306E"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9F5490A" w14:textId="77777777" w:rsidTr="0046682B">
        <w:trPr>
          <w:trHeight w:val="652"/>
        </w:trPr>
        <w:tc>
          <w:tcPr>
            <w:tcW w:w="8964" w:type="dxa"/>
            <w:tcBorders>
              <w:bottom w:val="single" w:sz="4" w:space="0" w:color="auto"/>
            </w:tcBorders>
            <w:shd w:val="clear" w:color="auto" w:fill="D9D9D9" w:themeFill="background1" w:themeFillShade="D9"/>
          </w:tcPr>
          <w:p w14:paraId="4EFAEBD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0B36375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11FFCEF7"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1DB39467"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31CD761C" w14:textId="3383BDDA" w:rsidR="002152DC" w:rsidRPr="002152DC" w:rsidRDefault="006528C1" w:rsidP="00F94648">
      <w:pPr>
        <w:pStyle w:val="Akapitzlist"/>
        <w:widowControl w:val="0"/>
        <w:numPr>
          <w:ilvl w:val="1"/>
          <w:numId w:val="18"/>
        </w:numPr>
        <w:spacing w:line="276" w:lineRule="auto"/>
        <w:outlineLvl w:val="3"/>
        <w:rPr>
          <w:rFonts w:asciiTheme="majorHAnsi" w:hAnsiTheme="majorHAnsi" w:cs="Arial"/>
          <w:bCs/>
          <w:sz w:val="24"/>
          <w:szCs w:val="24"/>
        </w:rPr>
      </w:pPr>
      <w:r>
        <w:rPr>
          <w:rFonts w:asciiTheme="majorHAnsi" w:hAnsiTheme="majorHAnsi" w:cs="Arial"/>
          <w:bCs/>
          <w:sz w:val="24"/>
          <w:szCs w:val="24"/>
        </w:rPr>
        <w:t>Wykonawca</w:t>
      </w:r>
      <w:r w:rsidR="00D9784D" w:rsidRPr="002152DC">
        <w:rPr>
          <w:rFonts w:asciiTheme="majorHAnsi" w:hAnsiTheme="majorHAnsi" w:cs="Arial"/>
          <w:bCs/>
          <w:sz w:val="24"/>
          <w:szCs w:val="24"/>
        </w:rPr>
        <w:t xml:space="preserve"> jest związany ofertą </w:t>
      </w:r>
      <w:r w:rsidR="00B6142F" w:rsidRPr="00C605DA">
        <w:rPr>
          <w:rFonts w:asciiTheme="majorHAnsi" w:hAnsiTheme="majorHAnsi" w:cs="Arial"/>
          <w:b/>
          <w:sz w:val="24"/>
          <w:szCs w:val="24"/>
        </w:rPr>
        <w:t xml:space="preserve">do dnia </w:t>
      </w:r>
      <w:r w:rsidR="00B771AB">
        <w:rPr>
          <w:rFonts w:asciiTheme="majorHAnsi" w:hAnsiTheme="majorHAnsi" w:cs="Arial"/>
          <w:b/>
          <w:sz w:val="24"/>
          <w:szCs w:val="24"/>
        </w:rPr>
        <w:t>08.05</w:t>
      </w:r>
      <w:r w:rsidR="00405440">
        <w:rPr>
          <w:rFonts w:asciiTheme="majorHAnsi" w:hAnsiTheme="majorHAnsi" w:cs="Arial"/>
          <w:b/>
          <w:sz w:val="24"/>
          <w:szCs w:val="24"/>
        </w:rPr>
        <w:t>.2021r.</w:t>
      </w:r>
    </w:p>
    <w:p w14:paraId="79CEF476" w14:textId="2ED5B003" w:rsidR="002152DC" w:rsidRPr="002152DC" w:rsidRDefault="002152DC" w:rsidP="00F94648">
      <w:pPr>
        <w:pStyle w:val="Akapitzlist"/>
        <w:widowControl w:val="0"/>
        <w:numPr>
          <w:ilvl w:val="1"/>
          <w:numId w:val="18"/>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14:paraId="30AAA6EE" w14:textId="6BE5C2FE" w:rsidR="0046682B" w:rsidRPr="0046682B" w:rsidRDefault="0046682B" w:rsidP="00F94648">
      <w:pPr>
        <w:pStyle w:val="Akapitzlist"/>
        <w:widowControl w:val="0"/>
        <w:numPr>
          <w:ilvl w:val="1"/>
          <w:numId w:val="18"/>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Przedłużenie terminu związania ofertą, o którym mowa w pkt. 15.2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14:paraId="6EB79BE2" w14:textId="2B12C663" w:rsidR="0046682B" w:rsidRPr="0046682B" w:rsidRDefault="0046682B" w:rsidP="00F94648">
      <w:pPr>
        <w:pStyle w:val="Akapitzlist"/>
        <w:widowControl w:val="0"/>
        <w:numPr>
          <w:ilvl w:val="1"/>
          <w:numId w:val="18"/>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W przypadku, gdy </w:t>
      </w:r>
      <w:r w:rsidR="006528C1">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14:paraId="3F9CD8D2" w14:textId="77777777" w:rsidR="002152DC" w:rsidRPr="009A105C"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3567F140" w14:textId="77777777" w:rsidTr="0046682B">
        <w:trPr>
          <w:jc w:val="center"/>
        </w:trPr>
        <w:tc>
          <w:tcPr>
            <w:tcW w:w="9060" w:type="dxa"/>
            <w:tcBorders>
              <w:bottom w:val="single" w:sz="4" w:space="0" w:color="auto"/>
            </w:tcBorders>
            <w:shd w:val="clear" w:color="auto" w:fill="D9D9D9" w:themeFill="background1" w:themeFillShade="D9"/>
          </w:tcPr>
          <w:p w14:paraId="532BAD6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4DA7B21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6F9EF65E" w14:textId="77777777" w:rsidR="00D9784D" w:rsidRPr="009A105C"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405E7759"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3D32203D" w14:textId="467C8264" w:rsidR="00B63131" w:rsidRPr="00EA008D" w:rsidRDefault="0032584E" w:rsidP="00F94648">
      <w:pPr>
        <w:pStyle w:val="Akapitzlist"/>
        <w:widowControl w:val="0"/>
        <w:numPr>
          <w:ilvl w:val="1"/>
          <w:numId w:val="19"/>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t>
      </w:r>
      <w:r w:rsidR="006528C1">
        <w:rPr>
          <w:rFonts w:asciiTheme="majorHAnsi" w:hAnsiTheme="majorHAnsi" w:cs="Arial"/>
          <w:bCs/>
          <w:sz w:val="24"/>
          <w:szCs w:val="24"/>
        </w:rPr>
        <w:t>Wykonawcę</w:t>
      </w:r>
      <w:r w:rsidRPr="00EA008D">
        <w:rPr>
          <w:rFonts w:asciiTheme="majorHAnsi" w:hAnsiTheme="majorHAnsi" w:cs="Arial"/>
          <w:bCs/>
          <w:sz w:val="24"/>
          <w:szCs w:val="24"/>
        </w:rPr>
        <w:t xml:space="preserve"> przedmiotu zamówienia będzie </w:t>
      </w:r>
      <w:r w:rsidRPr="00EA008D">
        <w:rPr>
          <w:rFonts w:asciiTheme="majorHAnsi" w:hAnsiTheme="majorHAnsi" w:cs="Arial"/>
          <w:b/>
          <w:bCs/>
          <w:sz w:val="24"/>
          <w:szCs w:val="24"/>
        </w:rPr>
        <w:t>wynagrodzenie ryczałtowe</w:t>
      </w:r>
      <w:r w:rsidRPr="00EA008D">
        <w:rPr>
          <w:rFonts w:asciiTheme="majorHAnsi" w:hAnsiTheme="majorHAnsi" w:cs="Arial"/>
          <w:bCs/>
          <w:sz w:val="24"/>
          <w:szCs w:val="24"/>
        </w:rPr>
        <w:t xml:space="preserve"> </w:t>
      </w:r>
      <w:r w:rsidR="00EA008D" w:rsidRPr="00EA008D">
        <w:rPr>
          <w:rFonts w:asciiTheme="majorHAnsi" w:hAnsiTheme="majorHAnsi" w:cs="Arial"/>
          <w:bCs/>
          <w:sz w:val="24"/>
          <w:szCs w:val="24"/>
        </w:rPr>
        <w:t xml:space="preserve">wskazane </w:t>
      </w:r>
      <w:r w:rsidRPr="00EA008D">
        <w:rPr>
          <w:rFonts w:asciiTheme="majorHAnsi" w:hAnsiTheme="majorHAnsi" w:cs="Arial"/>
          <w:bCs/>
          <w:sz w:val="24"/>
          <w:szCs w:val="24"/>
        </w:rPr>
        <w:t xml:space="preserve">w </w:t>
      </w:r>
      <w:r w:rsidRPr="009D3CE5">
        <w:rPr>
          <w:rFonts w:asciiTheme="majorHAnsi" w:hAnsiTheme="majorHAnsi" w:cs="Arial"/>
          <w:b/>
          <w:sz w:val="24"/>
          <w:szCs w:val="24"/>
        </w:rPr>
        <w:t>Formularzu ofertowym</w:t>
      </w:r>
      <w:r w:rsidR="009D3CE5" w:rsidRPr="009D3CE5">
        <w:rPr>
          <w:rFonts w:asciiTheme="majorHAnsi" w:hAnsiTheme="majorHAnsi" w:cs="Arial"/>
          <w:b/>
          <w:sz w:val="24"/>
          <w:szCs w:val="24"/>
        </w:rPr>
        <w:t xml:space="preserve"> – Załącznik Nr 3 do SWZ</w:t>
      </w:r>
      <w:r w:rsidRPr="00EA008D">
        <w:rPr>
          <w:rFonts w:asciiTheme="majorHAnsi" w:hAnsiTheme="majorHAnsi" w:cs="Arial"/>
          <w:bCs/>
          <w:sz w:val="24"/>
          <w:szCs w:val="24"/>
        </w:rPr>
        <w:t xml:space="preserve">. </w:t>
      </w:r>
      <w:r w:rsidR="00EA008D" w:rsidRPr="00EA008D">
        <w:rPr>
          <w:rFonts w:asciiTheme="majorHAnsi" w:hAnsiTheme="majorHAnsi" w:cs="Arial"/>
          <w:bCs/>
          <w:sz w:val="24"/>
          <w:szCs w:val="24"/>
        </w:rPr>
        <w:t xml:space="preserve">Cena ryczałtowa </w:t>
      </w:r>
      <w:r w:rsidRPr="00EA008D">
        <w:rPr>
          <w:rFonts w:asciiTheme="majorHAnsi" w:hAnsiTheme="majorHAnsi" w:cs="Arial"/>
          <w:bCs/>
          <w:sz w:val="24"/>
          <w:szCs w:val="24"/>
        </w:rPr>
        <w:t>obejm</w:t>
      </w:r>
      <w:r w:rsidR="00EA008D" w:rsidRPr="00EA008D">
        <w:rPr>
          <w:rFonts w:asciiTheme="majorHAnsi" w:hAnsiTheme="majorHAnsi" w:cs="Arial"/>
          <w:bCs/>
          <w:sz w:val="24"/>
          <w:szCs w:val="24"/>
        </w:rPr>
        <w:t>uje</w:t>
      </w:r>
      <w:r w:rsidRPr="00EA008D">
        <w:rPr>
          <w:rFonts w:asciiTheme="majorHAnsi" w:hAnsiTheme="majorHAnsi" w:cs="Arial"/>
          <w:bCs/>
          <w:sz w:val="24"/>
          <w:szCs w:val="24"/>
        </w:rPr>
        <w:t xml:space="preserve"> wszystkie koszty i składniki związane z wykonaniem zamówienia w zakresie wynikającym z opisu przedmiotu zamówienia.</w:t>
      </w:r>
      <w:r w:rsidR="00EA008D" w:rsidRPr="00EA008D">
        <w:rPr>
          <w:rFonts w:asciiTheme="majorHAnsi" w:hAnsiTheme="majorHAnsi" w:cs="Arial"/>
          <w:bCs/>
          <w:sz w:val="24"/>
          <w:szCs w:val="24"/>
        </w:rPr>
        <w:t xml:space="preserve"> </w:t>
      </w:r>
    </w:p>
    <w:p w14:paraId="680DC508" w14:textId="4D356C0C" w:rsidR="0032584E" w:rsidRPr="00C6306E" w:rsidRDefault="00EA008D" w:rsidP="00F94648">
      <w:pPr>
        <w:pStyle w:val="Akapitzlist"/>
        <w:widowControl w:val="0"/>
        <w:numPr>
          <w:ilvl w:val="1"/>
          <w:numId w:val="19"/>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wskazane w dokumentacji opisującej przedmiot zamówienia, SWZ i worze umowy</w:t>
      </w:r>
      <w:r w:rsidR="0032584E" w:rsidRPr="00C6306E">
        <w:rPr>
          <w:rFonts w:asciiTheme="majorHAnsi" w:hAnsiTheme="majorHAnsi" w:cs="Arial"/>
          <w:bCs/>
          <w:sz w:val="24"/>
          <w:szCs w:val="24"/>
        </w:rPr>
        <w:t>.</w:t>
      </w:r>
    </w:p>
    <w:p w14:paraId="7A58D50B" w14:textId="77777777" w:rsidR="00FA5DC3" w:rsidRDefault="00EA008D" w:rsidP="00F94648">
      <w:pPr>
        <w:pStyle w:val="Akapitzlist"/>
        <w:widowControl w:val="0"/>
        <w:numPr>
          <w:ilvl w:val="1"/>
          <w:numId w:val="19"/>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FA5DC3">
        <w:rPr>
          <w:rFonts w:asciiTheme="majorHAnsi" w:hAnsiTheme="majorHAnsi" w:cs="Arial"/>
          <w:bCs/>
          <w:sz w:val="24"/>
          <w:szCs w:val="24"/>
        </w:rPr>
        <w:t>:</w:t>
      </w:r>
    </w:p>
    <w:p w14:paraId="4647061A" w14:textId="39904007" w:rsidR="00FA5DC3" w:rsidRDefault="0032584E" w:rsidP="00F94648">
      <w:pPr>
        <w:pStyle w:val="Akapitzlist"/>
        <w:widowControl w:val="0"/>
        <w:numPr>
          <w:ilvl w:val="1"/>
          <w:numId w:val="39"/>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sidR="00EA008D">
        <w:rPr>
          <w:rFonts w:asciiTheme="majorHAnsi" w:hAnsiTheme="majorHAnsi" w:cs="Arial"/>
          <w:bCs/>
          <w:sz w:val="24"/>
          <w:szCs w:val="24"/>
        </w:rPr>
        <w:t>jąc</w:t>
      </w:r>
      <w:r w:rsidRPr="00C6306E">
        <w:rPr>
          <w:rFonts w:asciiTheme="majorHAnsi" w:hAnsiTheme="majorHAnsi" w:cs="Arial"/>
          <w:bCs/>
          <w:sz w:val="24"/>
          <w:szCs w:val="24"/>
        </w:rPr>
        <w:t xml:space="preserve"> cenę netto</w:t>
      </w:r>
      <w:r w:rsidR="0046682B">
        <w:rPr>
          <w:rFonts w:asciiTheme="majorHAnsi" w:hAnsiTheme="majorHAnsi" w:cs="Arial"/>
          <w:bCs/>
          <w:sz w:val="24"/>
          <w:szCs w:val="24"/>
        </w:rPr>
        <w:t>,</w:t>
      </w:r>
    </w:p>
    <w:p w14:paraId="7B3D8558" w14:textId="6DF522A2" w:rsidR="00FA5DC3" w:rsidRDefault="00EA008D" w:rsidP="00F94648">
      <w:pPr>
        <w:pStyle w:val="Akapitzlist"/>
        <w:widowControl w:val="0"/>
        <w:numPr>
          <w:ilvl w:val="1"/>
          <w:numId w:val="39"/>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wskazując </w:t>
      </w:r>
      <w:r w:rsidR="00FA5DC3">
        <w:rPr>
          <w:rFonts w:asciiTheme="majorHAnsi" w:hAnsiTheme="majorHAnsi" w:cs="Arial"/>
          <w:bCs/>
          <w:sz w:val="24"/>
          <w:szCs w:val="24"/>
        </w:rPr>
        <w:t xml:space="preserve">zastosowaną </w:t>
      </w:r>
      <w:r>
        <w:rPr>
          <w:rFonts w:asciiTheme="majorHAnsi" w:hAnsiTheme="majorHAnsi" w:cs="Arial"/>
          <w:bCs/>
          <w:sz w:val="24"/>
          <w:szCs w:val="24"/>
        </w:rPr>
        <w:t>stawkę podatku VAT</w:t>
      </w:r>
      <w:r w:rsidR="0046682B">
        <w:rPr>
          <w:rFonts w:asciiTheme="majorHAnsi" w:hAnsiTheme="majorHAnsi" w:cs="Arial"/>
          <w:bCs/>
          <w:sz w:val="24"/>
          <w:szCs w:val="24"/>
        </w:rPr>
        <w:t>,</w:t>
      </w:r>
    </w:p>
    <w:p w14:paraId="29224BC0" w14:textId="17D1E174" w:rsidR="00FA5DC3" w:rsidRDefault="0046682B" w:rsidP="00F94648">
      <w:pPr>
        <w:pStyle w:val="Akapitzlist"/>
        <w:widowControl w:val="0"/>
        <w:numPr>
          <w:ilvl w:val="1"/>
          <w:numId w:val="39"/>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14:paraId="734CC35C" w14:textId="2016F934" w:rsidR="0032584E" w:rsidRPr="00C6306E" w:rsidRDefault="00FA5DC3" w:rsidP="00F94648">
      <w:pPr>
        <w:pStyle w:val="Akapitzlist"/>
        <w:widowControl w:val="0"/>
        <w:numPr>
          <w:ilvl w:val="1"/>
          <w:numId w:val="39"/>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podając </w:t>
      </w:r>
      <w:r w:rsidR="0032584E"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0032584E" w:rsidRPr="00C6306E">
        <w:rPr>
          <w:rFonts w:asciiTheme="majorHAnsi" w:hAnsiTheme="majorHAnsi" w:cs="Arial"/>
          <w:bCs/>
          <w:sz w:val="24"/>
          <w:szCs w:val="24"/>
        </w:rPr>
        <w:t>.</w:t>
      </w:r>
    </w:p>
    <w:p w14:paraId="206FAA6D" w14:textId="77777777" w:rsidR="0032584E" w:rsidRPr="00C6306E" w:rsidRDefault="0032584E" w:rsidP="00F94648">
      <w:pPr>
        <w:pStyle w:val="Akapitzlist"/>
        <w:widowControl w:val="0"/>
        <w:numPr>
          <w:ilvl w:val="1"/>
          <w:numId w:val="19"/>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 </w:t>
      </w:r>
      <w:r w:rsidRPr="00C6306E">
        <w:rPr>
          <w:rFonts w:asciiTheme="majorHAnsi" w:hAnsiTheme="majorHAnsi" w:cs="Arial"/>
          <w:bCs/>
          <w:sz w:val="24"/>
          <w:szCs w:val="24"/>
        </w:rPr>
        <w:lastRenderedPageBreak/>
        <w:t>niniejszej specyfikacji dokonywane będą w złotych polskich.</w:t>
      </w:r>
    </w:p>
    <w:p w14:paraId="440CB28E" w14:textId="77777777" w:rsidR="009D3CE5" w:rsidRPr="00062FE2" w:rsidRDefault="009D3CE5" w:rsidP="00F94648">
      <w:pPr>
        <w:pStyle w:val="Akapitzlist"/>
        <w:widowControl w:val="0"/>
        <w:numPr>
          <w:ilvl w:val="1"/>
          <w:numId w:val="19"/>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w:t>
      </w:r>
      <w:r w:rsidRPr="00020443">
        <w:rPr>
          <w:rFonts w:ascii="Cambria" w:hAnsi="Cambria"/>
          <w:color w:val="000000"/>
          <w:sz w:val="24"/>
          <w:szCs w:val="24"/>
        </w:rPr>
        <w:t>usług (</w:t>
      </w:r>
      <w:proofErr w:type="spellStart"/>
      <w:r w:rsidRPr="00020443">
        <w:rPr>
          <w:rFonts w:ascii="Cambria" w:hAnsi="Cambria"/>
          <w:color w:val="000000"/>
          <w:sz w:val="24"/>
          <w:szCs w:val="24"/>
        </w:rPr>
        <w:t>t.j</w:t>
      </w:r>
      <w:proofErr w:type="spellEnd"/>
      <w:r w:rsidRPr="00020443">
        <w:rPr>
          <w:rFonts w:ascii="Cambria" w:hAnsi="Cambria"/>
          <w:color w:val="000000"/>
          <w:sz w:val="24"/>
          <w:szCs w:val="24"/>
        </w:rPr>
        <w:t xml:space="preserve">. Dz. U. z 2020 r. poz. 106, z </w:t>
      </w:r>
      <w:proofErr w:type="spellStart"/>
      <w:r w:rsidRPr="00020443">
        <w:rPr>
          <w:rFonts w:ascii="Cambria" w:hAnsi="Cambria"/>
          <w:color w:val="000000"/>
          <w:sz w:val="24"/>
          <w:szCs w:val="24"/>
        </w:rPr>
        <w:t>późn</w:t>
      </w:r>
      <w:proofErr w:type="spellEnd"/>
      <w:r w:rsidRPr="00020443">
        <w:rPr>
          <w:rFonts w:ascii="Cambria" w:hAnsi="Cambria"/>
          <w:color w:val="000000"/>
          <w:sz w:val="24"/>
          <w:szCs w:val="24"/>
        </w:rPr>
        <w:t>.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14:paraId="30DE7732" w14:textId="364583C9" w:rsidR="00062FE2" w:rsidRPr="00062FE2" w:rsidRDefault="00062FE2" w:rsidP="00F94648">
      <w:pPr>
        <w:pStyle w:val="Akapitzlist"/>
        <w:widowControl w:val="0"/>
        <w:numPr>
          <w:ilvl w:val="1"/>
          <w:numId w:val="19"/>
        </w:numPr>
        <w:spacing w:line="276" w:lineRule="auto"/>
        <w:outlineLvl w:val="3"/>
        <w:rPr>
          <w:rFonts w:asciiTheme="majorHAnsi" w:hAnsiTheme="majorHAnsi" w:cs="Arial"/>
          <w:bCs/>
          <w:sz w:val="24"/>
          <w:szCs w:val="24"/>
        </w:rPr>
      </w:pPr>
      <w:r w:rsidRPr="00062FE2">
        <w:rPr>
          <w:rFonts w:ascii="Cambria" w:hAnsi="Cambria"/>
          <w:color w:val="000000"/>
          <w:sz w:val="24"/>
          <w:szCs w:val="24"/>
        </w:rPr>
        <w:t>W ofercie</w:t>
      </w:r>
      <w:r w:rsidR="009D3CE5">
        <w:rPr>
          <w:rFonts w:ascii="Cambria" w:hAnsi="Cambria"/>
          <w:color w:val="000000"/>
          <w:sz w:val="24"/>
          <w:szCs w:val="24"/>
        </w:rPr>
        <w:t>, o której mowa w pkt. 16.</w:t>
      </w:r>
      <w:r w:rsidR="005B7A64">
        <w:rPr>
          <w:rFonts w:ascii="Cambria" w:hAnsi="Cambria"/>
          <w:color w:val="000000"/>
          <w:sz w:val="24"/>
          <w:szCs w:val="24"/>
        </w:rPr>
        <w:t>5</w:t>
      </w:r>
      <w:r w:rsidR="009D3CE5">
        <w:rPr>
          <w:rFonts w:ascii="Cambria" w:hAnsi="Cambria"/>
          <w:color w:val="000000"/>
          <w:sz w:val="24"/>
          <w:szCs w:val="24"/>
        </w:rPr>
        <w:t xml:space="preserve"> SWZ</w:t>
      </w:r>
      <w:r w:rsidR="00C605DA">
        <w:rPr>
          <w:rFonts w:ascii="Cambria" w:hAnsi="Cambria"/>
          <w:color w:val="000000"/>
          <w:sz w:val="24"/>
          <w:szCs w:val="24"/>
        </w:rPr>
        <w:t xml:space="preserve"> </w:t>
      </w:r>
      <w:r w:rsidR="006528C1">
        <w:rPr>
          <w:rFonts w:ascii="Cambria" w:hAnsi="Cambria"/>
          <w:color w:val="000000"/>
          <w:sz w:val="24"/>
          <w:szCs w:val="24"/>
        </w:rPr>
        <w:t>Wykonawca</w:t>
      </w:r>
      <w:r w:rsidRPr="00062FE2">
        <w:rPr>
          <w:rFonts w:ascii="Cambria" w:hAnsi="Cambria"/>
          <w:color w:val="000000"/>
          <w:sz w:val="24"/>
          <w:szCs w:val="24"/>
        </w:rPr>
        <w:t xml:space="preserve"> ma obowiązek:</w:t>
      </w:r>
    </w:p>
    <w:p w14:paraId="618F977F" w14:textId="4F1715C0" w:rsidR="00062FE2" w:rsidRPr="00062FE2" w:rsidRDefault="00062FE2" w:rsidP="00F94648">
      <w:pPr>
        <w:pStyle w:val="Akapitzlist"/>
        <w:numPr>
          <w:ilvl w:val="0"/>
          <w:numId w:val="5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sidR="006528C1">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sidR="006528C1">
        <w:rPr>
          <w:rFonts w:ascii="Cambria" w:hAnsi="Cambria"/>
          <w:color w:val="000000"/>
          <w:sz w:val="24"/>
          <w:szCs w:val="24"/>
        </w:rPr>
        <w:t>Zamawiającego</w:t>
      </w:r>
      <w:r w:rsidRPr="00062FE2">
        <w:rPr>
          <w:rFonts w:ascii="Cambria" w:hAnsi="Cambria"/>
          <w:color w:val="000000"/>
          <w:sz w:val="24"/>
          <w:szCs w:val="24"/>
        </w:rPr>
        <w:t xml:space="preserve"> obowiązku podatkowego;</w:t>
      </w:r>
    </w:p>
    <w:p w14:paraId="5CB3D746" w14:textId="2F515263" w:rsidR="00062FE2" w:rsidRPr="00062FE2" w:rsidRDefault="00062FE2" w:rsidP="00F94648">
      <w:pPr>
        <w:pStyle w:val="Akapitzlist"/>
        <w:numPr>
          <w:ilvl w:val="0"/>
          <w:numId w:val="5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7A568718" w14:textId="78B88D47" w:rsidR="00062FE2" w:rsidRPr="00062FE2" w:rsidRDefault="00062FE2" w:rsidP="00F94648">
      <w:pPr>
        <w:pStyle w:val="Akapitzlist"/>
        <w:numPr>
          <w:ilvl w:val="0"/>
          <w:numId w:val="5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sidR="006528C1">
        <w:rPr>
          <w:rFonts w:ascii="Cambria" w:hAnsi="Cambria"/>
          <w:color w:val="000000"/>
          <w:sz w:val="24"/>
          <w:szCs w:val="24"/>
        </w:rPr>
        <w:t>Zamawiającego</w:t>
      </w:r>
      <w:r w:rsidRPr="00062FE2">
        <w:rPr>
          <w:rFonts w:ascii="Cambria" w:hAnsi="Cambria"/>
          <w:color w:val="000000"/>
          <w:sz w:val="24"/>
          <w:szCs w:val="24"/>
        </w:rPr>
        <w:t>, bez kwoty podatku;</w:t>
      </w:r>
    </w:p>
    <w:p w14:paraId="6489AEC9" w14:textId="29663766" w:rsidR="00062FE2" w:rsidRPr="00062FE2" w:rsidRDefault="00062FE2" w:rsidP="00F94648">
      <w:pPr>
        <w:pStyle w:val="Akapitzlist"/>
        <w:numPr>
          <w:ilvl w:val="0"/>
          <w:numId w:val="5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sidR="006528C1">
        <w:rPr>
          <w:rFonts w:ascii="Cambria" w:hAnsi="Cambria"/>
          <w:color w:val="000000"/>
          <w:sz w:val="24"/>
          <w:szCs w:val="24"/>
        </w:rPr>
        <w:t>Wykonawcy</w:t>
      </w:r>
      <w:r w:rsidRPr="00062FE2">
        <w:rPr>
          <w:rFonts w:ascii="Cambria" w:hAnsi="Cambria"/>
          <w:color w:val="000000"/>
          <w:sz w:val="24"/>
          <w:szCs w:val="24"/>
        </w:rPr>
        <w:t>, będzie miała zastosowanie.</w:t>
      </w:r>
    </w:p>
    <w:p w14:paraId="0AA88116" w14:textId="4DB9C028" w:rsidR="00D9784D" w:rsidRPr="00C6306E" w:rsidRDefault="00D9784D" w:rsidP="00F94648">
      <w:pPr>
        <w:pStyle w:val="Kolorowalistaakcent11"/>
        <w:widowControl w:val="0"/>
        <w:numPr>
          <w:ilvl w:val="1"/>
          <w:numId w:val="19"/>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 xml:space="preserve">W Formularzu oferty </w:t>
      </w:r>
      <w:r w:rsidR="006528C1">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7D6CD8CB" w14:textId="1D3A8454" w:rsidR="001D5DB3" w:rsidRDefault="00D9784D" w:rsidP="00F94648">
      <w:pPr>
        <w:pStyle w:val="Kolorowalistaakcent11"/>
        <w:widowControl w:val="0"/>
        <w:numPr>
          <w:ilvl w:val="1"/>
          <w:numId w:val="19"/>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t xml:space="preserve">Wynagrodzenie będzie płatne zgodnie z Projektem umowy </w:t>
      </w:r>
      <w:r w:rsidR="00E928E1" w:rsidRPr="00C6306E">
        <w:rPr>
          <w:rFonts w:asciiTheme="majorHAnsi" w:hAnsiTheme="majorHAnsi" w:cs="Arial"/>
          <w:b/>
          <w:sz w:val="24"/>
          <w:szCs w:val="24"/>
        </w:rPr>
        <w:t xml:space="preserve">Załącznik Nr </w:t>
      </w:r>
      <w:r w:rsidR="001F5D0A" w:rsidRPr="00C6306E">
        <w:rPr>
          <w:rFonts w:asciiTheme="majorHAnsi" w:hAnsiTheme="majorHAnsi" w:cs="Arial"/>
          <w:b/>
          <w:sz w:val="24"/>
          <w:szCs w:val="24"/>
        </w:rPr>
        <w:t xml:space="preserve">2 </w:t>
      </w:r>
      <w:r w:rsidRPr="00C6306E">
        <w:rPr>
          <w:rFonts w:asciiTheme="majorHAnsi" w:hAnsiTheme="majorHAnsi" w:cs="Arial"/>
          <w:b/>
          <w:sz w:val="24"/>
          <w:szCs w:val="24"/>
        </w:rPr>
        <w:t xml:space="preserve">do </w:t>
      </w:r>
      <w:r w:rsidR="00A435B8">
        <w:rPr>
          <w:rFonts w:asciiTheme="majorHAnsi" w:hAnsiTheme="majorHAnsi" w:cs="Arial"/>
          <w:b/>
          <w:sz w:val="24"/>
          <w:szCs w:val="24"/>
        </w:rPr>
        <w:t>SWZ</w:t>
      </w:r>
      <w:r w:rsidRPr="00C6306E">
        <w:rPr>
          <w:rFonts w:asciiTheme="majorHAnsi" w:hAnsiTheme="majorHAnsi" w:cs="Arial"/>
          <w:b/>
          <w:sz w:val="24"/>
          <w:szCs w:val="24"/>
        </w:rPr>
        <w:t>.</w:t>
      </w:r>
      <w:r w:rsidRPr="00C6306E">
        <w:rPr>
          <w:rFonts w:asciiTheme="majorHAnsi" w:hAnsiTheme="majorHAnsi" w:cs="Arial"/>
          <w:b/>
          <w:bCs/>
        </w:rPr>
        <w:t xml:space="preserve"> </w:t>
      </w:r>
    </w:p>
    <w:p w14:paraId="20C8BEE8" w14:textId="77777777" w:rsidR="0046682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12E376C" w14:textId="77777777" w:rsidTr="0046682B">
        <w:trPr>
          <w:jc w:val="center"/>
        </w:trPr>
        <w:tc>
          <w:tcPr>
            <w:tcW w:w="9072" w:type="dxa"/>
            <w:tcBorders>
              <w:bottom w:val="single" w:sz="4" w:space="0" w:color="auto"/>
            </w:tcBorders>
            <w:shd w:val="clear" w:color="auto" w:fill="D9D9D9" w:themeFill="background1" w:themeFillShade="D9"/>
          </w:tcPr>
          <w:p w14:paraId="40A69240" w14:textId="5222ACD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5145788A" w14:textId="2A5154D3"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15111CA7"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0052C48A" w14:textId="77777777" w:rsidR="00A37469" w:rsidRPr="00020443" w:rsidRDefault="00A37469" w:rsidP="00F94648">
      <w:pPr>
        <w:pStyle w:val="Listanumerowana2"/>
        <w:numPr>
          <w:ilvl w:val="1"/>
          <w:numId w:val="40"/>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14:paraId="03180AD0"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191"/>
        <w:gridCol w:w="3349"/>
      </w:tblGrid>
      <w:tr w:rsidR="00A37469" w:rsidRPr="005A2DD5" w14:paraId="30D54407" w14:textId="77777777" w:rsidTr="00A37469">
        <w:tc>
          <w:tcPr>
            <w:tcW w:w="818" w:type="dxa"/>
            <w:shd w:val="pct10" w:color="auto" w:fill="auto"/>
          </w:tcPr>
          <w:p w14:paraId="4C638B84"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191" w:type="dxa"/>
            <w:shd w:val="pct10" w:color="auto" w:fill="auto"/>
          </w:tcPr>
          <w:p w14:paraId="21EC2939"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49" w:type="dxa"/>
            <w:shd w:val="pct10" w:color="auto" w:fill="auto"/>
          </w:tcPr>
          <w:p w14:paraId="7BF63ED4"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A37469" w:rsidRPr="005A2DD5" w14:paraId="19B5D7B3" w14:textId="77777777" w:rsidTr="00A37469">
        <w:tc>
          <w:tcPr>
            <w:tcW w:w="818" w:type="dxa"/>
            <w:shd w:val="clear" w:color="auto" w:fill="auto"/>
            <w:vAlign w:val="center"/>
          </w:tcPr>
          <w:p w14:paraId="009F8183"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191" w:type="dxa"/>
            <w:shd w:val="clear" w:color="auto" w:fill="auto"/>
          </w:tcPr>
          <w:p w14:paraId="02381E37"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49" w:type="dxa"/>
            <w:shd w:val="clear" w:color="auto" w:fill="auto"/>
          </w:tcPr>
          <w:p w14:paraId="3DEBCA1F"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A37469" w:rsidRPr="005A2DD5" w14:paraId="564B349C" w14:textId="77777777" w:rsidTr="00A37469">
        <w:tc>
          <w:tcPr>
            <w:tcW w:w="818" w:type="dxa"/>
            <w:shd w:val="clear" w:color="auto" w:fill="auto"/>
            <w:vAlign w:val="center"/>
          </w:tcPr>
          <w:p w14:paraId="70209D61"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191" w:type="dxa"/>
            <w:shd w:val="clear" w:color="auto" w:fill="auto"/>
          </w:tcPr>
          <w:p w14:paraId="2E428AA6" w14:textId="4A55457D" w:rsidR="00A37469" w:rsidRPr="005A2DD5" w:rsidRDefault="00A37469" w:rsidP="009557B3">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Długość okresu gwarancji na roboty budowlane oraz zamontowane materiały  (G)</w:t>
            </w:r>
          </w:p>
        </w:tc>
        <w:tc>
          <w:tcPr>
            <w:tcW w:w="3349" w:type="dxa"/>
            <w:shd w:val="clear" w:color="auto" w:fill="auto"/>
          </w:tcPr>
          <w:p w14:paraId="49CDD83F"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78EDCFD6"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1E2E25DB"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6B6F0C96" w14:textId="77777777" w:rsidR="00A37469"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1E42C204"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0219E01C" w14:textId="77777777" w:rsidR="00A37469" w:rsidRPr="003144CA" w:rsidRDefault="00A37469" w:rsidP="00F94648">
      <w:pPr>
        <w:pStyle w:val="Akapitzlist"/>
        <w:numPr>
          <w:ilvl w:val="1"/>
          <w:numId w:val="61"/>
        </w:numPr>
        <w:tabs>
          <w:tab w:val="left" w:pos="709"/>
          <w:tab w:val="left" w:pos="1276"/>
          <w:tab w:val="left" w:pos="1418"/>
        </w:tabs>
        <w:suppressAutoHyphens/>
        <w:spacing w:line="276" w:lineRule="auto"/>
        <w:rPr>
          <w:rFonts w:ascii="Cambria" w:hAnsi="Cambria"/>
          <w:color w:val="000000" w:themeColor="text1"/>
          <w:sz w:val="24"/>
          <w:szCs w:val="24"/>
        </w:rPr>
      </w:pPr>
      <w:r w:rsidRPr="003144CA">
        <w:rPr>
          <w:rFonts w:ascii="Cambria" w:hAnsi="Cambria"/>
          <w:color w:val="000000" w:themeColor="text1"/>
          <w:sz w:val="24"/>
          <w:szCs w:val="24"/>
        </w:rPr>
        <w:t xml:space="preserve">Punkty za kryterium </w:t>
      </w:r>
      <w:r w:rsidRPr="003144CA">
        <w:rPr>
          <w:rFonts w:ascii="Cambria" w:hAnsi="Cambria"/>
          <w:b/>
          <w:color w:val="000000" w:themeColor="text1"/>
          <w:sz w:val="24"/>
          <w:szCs w:val="24"/>
        </w:rPr>
        <w:t>„Cena”</w:t>
      </w:r>
      <w:r w:rsidRPr="003144CA">
        <w:rPr>
          <w:rFonts w:ascii="Cambria" w:hAnsi="Cambria"/>
          <w:color w:val="000000" w:themeColor="text1"/>
          <w:sz w:val="24"/>
          <w:szCs w:val="24"/>
        </w:rPr>
        <w:t xml:space="preserve"> zostaną obliczone według wzoru:</w:t>
      </w:r>
    </w:p>
    <w:p w14:paraId="35B73EAE"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i/>
          <w:color w:val="000000" w:themeColor="text1"/>
          <w:sz w:val="24"/>
          <w:szCs w:val="24"/>
        </w:rPr>
        <w:tab/>
      </w:r>
      <w:r w:rsidRPr="003144CA">
        <w:rPr>
          <w:rFonts w:ascii="Cambria" w:hAnsi="Cambria"/>
          <w:b/>
          <w:i/>
          <w:color w:val="000000" w:themeColor="text1"/>
          <w:sz w:val="24"/>
          <w:szCs w:val="24"/>
        </w:rPr>
        <w:tab/>
      </w:r>
      <w:proofErr w:type="spellStart"/>
      <w:r w:rsidRPr="003144CA">
        <w:rPr>
          <w:rFonts w:ascii="Cambria" w:hAnsi="Cambria"/>
          <w:b/>
          <w:i/>
          <w:color w:val="000000" w:themeColor="text1"/>
          <w:sz w:val="24"/>
          <w:szCs w:val="24"/>
        </w:rPr>
        <w:t>C</w:t>
      </w:r>
      <w:r w:rsidRPr="003144CA">
        <w:rPr>
          <w:rFonts w:ascii="Cambria" w:hAnsi="Cambria"/>
          <w:b/>
          <w:i/>
          <w:color w:val="000000" w:themeColor="text1"/>
          <w:sz w:val="24"/>
          <w:szCs w:val="24"/>
          <w:vertAlign w:val="subscript"/>
        </w:rPr>
        <w:t>n</w:t>
      </w:r>
      <w:proofErr w:type="spellEnd"/>
    </w:p>
    <w:p w14:paraId="51EC6F01"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sidRPr="003144CA">
        <w:rPr>
          <w:rFonts w:ascii="Cambria" w:hAnsi="Cambria"/>
          <w:b/>
          <w:i/>
          <w:color w:val="000000" w:themeColor="text1"/>
          <w:sz w:val="24"/>
          <w:szCs w:val="24"/>
        </w:rPr>
        <w:t xml:space="preserve"> = </w:t>
      </w:r>
      <w:r w:rsidRPr="003144CA">
        <w:rPr>
          <w:rFonts w:ascii="Cambria" w:hAnsi="Cambria"/>
          <w:b/>
          <w:i/>
          <w:color w:val="000000" w:themeColor="text1"/>
          <w:sz w:val="24"/>
          <w:szCs w:val="24"/>
        </w:rPr>
        <w:tab/>
        <w:t xml:space="preserve">------- x 60 pkt </w:t>
      </w:r>
    </w:p>
    <w:p w14:paraId="766B6961"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b/>
          <w:i/>
          <w:color w:val="000000" w:themeColor="text1"/>
          <w:sz w:val="24"/>
          <w:szCs w:val="24"/>
        </w:rPr>
        <w:tab/>
      </w:r>
      <w:proofErr w:type="spellStart"/>
      <w:r w:rsidRPr="003144CA">
        <w:rPr>
          <w:rFonts w:ascii="Cambria" w:hAnsi="Cambria"/>
          <w:b/>
          <w:i/>
          <w:color w:val="000000" w:themeColor="text1"/>
          <w:sz w:val="24"/>
          <w:szCs w:val="24"/>
        </w:rPr>
        <w:t>C</w:t>
      </w:r>
      <w:r w:rsidRPr="003144CA">
        <w:rPr>
          <w:rFonts w:ascii="Cambria" w:hAnsi="Cambria"/>
          <w:b/>
          <w:i/>
          <w:color w:val="000000" w:themeColor="text1"/>
          <w:sz w:val="24"/>
          <w:szCs w:val="24"/>
          <w:vertAlign w:val="subscript"/>
        </w:rPr>
        <w:t>b</w:t>
      </w:r>
      <w:proofErr w:type="spellEnd"/>
    </w:p>
    <w:p w14:paraId="11B69D49" w14:textId="77777777" w:rsidR="00A37469" w:rsidRPr="005A2DD5" w:rsidRDefault="00A37469" w:rsidP="00A37469">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lastRenderedPageBreak/>
        <w:tab/>
      </w:r>
      <w:r w:rsidRPr="005A2DD5">
        <w:rPr>
          <w:rFonts w:ascii="Cambria" w:hAnsi="Cambria"/>
          <w:color w:val="000000" w:themeColor="text1"/>
        </w:rPr>
        <w:t>gdzie,</w:t>
      </w:r>
    </w:p>
    <w:p w14:paraId="25BCB47D"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sidRPr="003C670B">
        <w:rPr>
          <w:rFonts w:ascii="Cambria" w:hAnsi="Cambria"/>
          <w:b/>
          <w:color w:val="000000" w:themeColor="text1"/>
          <w:sz w:val="24"/>
          <w:szCs w:val="24"/>
        </w:rPr>
        <w:t>-</w:t>
      </w:r>
      <w:r w:rsidRPr="005A2DD5">
        <w:rPr>
          <w:rFonts w:ascii="Cambria" w:hAnsi="Cambria"/>
          <w:color w:val="000000" w:themeColor="text1"/>
          <w:sz w:val="24"/>
          <w:szCs w:val="24"/>
        </w:rPr>
        <w:t xml:space="preserve"> ilość punktów za kryterium cena,</w:t>
      </w:r>
    </w:p>
    <w:p w14:paraId="5364F760"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63730127"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4E0028DB" w14:textId="77777777" w:rsidR="00A37469" w:rsidRPr="00913C80" w:rsidRDefault="00A37469" w:rsidP="00A37469">
      <w:pPr>
        <w:pStyle w:val="Bezodstpw"/>
        <w:spacing w:line="276" w:lineRule="auto"/>
        <w:ind w:left="708"/>
        <w:jc w:val="both"/>
        <w:rPr>
          <w:rFonts w:ascii="Cambria" w:hAnsi="Cambria"/>
          <w:color w:val="000000" w:themeColor="text1"/>
          <w:sz w:val="10"/>
          <w:szCs w:val="10"/>
        </w:rPr>
      </w:pPr>
    </w:p>
    <w:p w14:paraId="772C44C7" w14:textId="77777777" w:rsidR="00A37469" w:rsidRPr="005A2DD5" w:rsidRDefault="00A37469" w:rsidP="00A37469">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785783B8" w14:textId="77777777" w:rsidR="00A37469" w:rsidRPr="0037298C" w:rsidRDefault="00A37469" w:rsidP="00A37469">
      <w:pPr>
        <w:pStyle w:val="Akapitzlist"/>
        <w:spacing w:before="0" w:after="0" w:line="276" w:lineRule="auto"/>
        <w:ind w:left="708"/>
        <w:rPr>
          <w:rFonts w:ascii="Cambria" w:hAnsi="Cambria"/>
          <w:color w:val="000000" w:themeColor="text1"/>
          <w:sz w:val="10"/>
          <w:szCs w:val="10"/>
        </w:rPr>
      </w:pPr>
    </w:p>
    <w:p w14:paraId="50652CBE" w14:textId="7F58A90C" w:rsidR="00A37469" w:rsidRPr="005A2DD5" w:rsidRDefault="00A37469" w:rsidP="00F94648">
      <w:pPr>
        <w:pStyle w:val="Listanumerowana2"/>
        <w:numPr>
          <w:ilvl w:val="1"/>
          <w:numId w:val="61"/>
        </w:numPr>
        <w:spacing w:line="276" w:lineRule="auto"/>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w:t>
      </w:r>
      <w:r w:rsidRPr="005A2DD5">
        <w:rPr>
          <w:rFonts w:ascii="Cambria" w:hAnsi="Cambria"/>
          <w:color w:val="000000" w:themeColor="text1"/>
          <w:sz w:val="24"/>
        </w:rPr>
        <w:t>” liczone w okresach miesięcznych:</w:t>
      </w:r>
    </w:p>
    <w:p w14:paraId="54725B73"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14:paraId="422B303B"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14:paraId="0DE61F07"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851"/>
        <w:gridCol w:w="2970"/>
      </w:tblGrid>
      <w:tr w:rsidR="00A37469" w:rsidRPr="005A2DD5" w14:paraId="376B2BE3" w14:textId="77777777" w:rsidTr="009557B3">
        <w:trPr>
          <w:jc w:val="center"/>
        </w:trPr>
        <w:tc>
          <w:tcPr>
            <w:tcW w:w="851" w:type="dxa"/>
            <w:shd w:val="clear" w:color="auto" w:fill="auto"/>
          </w:tcPr>
          <w:p w14:paraId="50410FFB"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6B0EF21D"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A37469" w:rsidRPr="005A2DD5" w14:paraId="03D1773C" w14:textId="77777777" w:rsidTr="009557B3">
        <w:trPr>
          <w:jc w:val="center"/>
        </w:trPr>
        <w:tc>
          <w:tcPr>
            <w:tcW w:w="851" w:type="dxa"/>
            <w:shd w:val="clear" w:color="auto" w:fill="auto"/>
          </w:tcPr>
          <w:p w14:paraId="257F65EE"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w:t>
            </w:r>
          </w:p>
        </w:tc>
        <w:tc>
          <w:tcPr>
            <w:tcW w:w="2970" w:type="dxa"/>
            <w:shd w:val="clear" w:color="auto" w:fill="auto"/>
          </w:tcPr>
          <w:p w14:paraId="2376135C"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A37469" w:rsidRPr="005A2DD5" w14:paraId="70CAB367" w14:textId="77777777" w:rsidTr="009557B3">
        <w:trPr>
          <w:jc w:val="center"/>
        </w:trPr>
        <w:tc>
          <w:tcPr>
            <w:tcW w:w="851" w:type="dxa"/>
            <w:shd w:val="clear" w:color="auto" w:fill="auto"/>
          </w:tcPr>
          <w:p w14:paraId="15D7DEDD"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58D8241"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2B5174AC"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6EF5C6DE"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P</w:t>
      </w:r>
      <w:r>
        <w:rPr>
          <w:rFonts w:ascii="Cambria" w:eastAsia="Calibri" w:hAnsi="Cambria" w:cs="Arial"/>
          <w:b/>
          <w:bCs/>
          <w:color w:val="000000" w:themeColor="text1"/>
          <w:vertAlign w:val="subscript"/>
          <w:lang w:val="de-DE"/>
        </w:rPr>
        <w:t>G</w:t>
      </w:r>
      <w:r w:rsidRP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65DB316D" w14:textId="77777777" w:rsidR="00A37469" w:rsidRPr="005A2DD5" w:rsidRDefault="00A37469" w:rsidP="00A37469">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Pr>
          <w:rFonts w:ascii="Cambria" w:eastAsia="Calibri" w:hAnsi="Cambria" w:cs="Arial"/>
          <w:bCs/>
          <w:color w:val="000000" w:themeColor="text1"/>
        </w:rPr>
        <w:t>,</w:t>
      </w:r>
    </w:p>
    <w:p w14:paraId="25040954"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26E6901E" w14:textId="77777777" w:rsidR="00A37469"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76339601" w14:textId="77777777" w:rsidR="00A37469" w:rsidRPr="005A2DD5"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2"/>
      </w:tblGrid>
      <w:tr w:rsidR="00A37469" w:rsidRPr="005A2DD5" w14:paraId="2D37299B" w14:textId="77777777" w:rsidTr="00537F60">
        <w:tc>
          <w:tcPr>
            <w:tcW w:w="8466" w:type="dxa"/>
            <w:tcBorders>
              <w:bottom w:val="single" w:sz="4" w:space="0" w:color="auto"/>
            </w:tcBorders>
            <w:shd w:val="clear" w:color="auto" w:fill="auto"/>
          </w:tcPr>
          <w:p w14:paraId="340E8CAA" w14:textId="77777777" w:rsidR="00A37469" w:rsidRPr="00BD79D4" w:rsidRDefault="00A37469" w:rsidP="009557B3">
            <w:pPr>
              <w:autoSpaceDE w:val="0"/>
              <w:autoSpaceDN w:val="0"/>
              <w:adjustRightInd w:val="0"/>
              <w:spacing w:line="276" w:lineRule="auto"/>
              <w:jc w:val="both"/>
              <w:rPr>
                <w:rFonts w:ascii="Cambria" w:eastAsia="Calibri" w:hAnsi="Cambria" w:cs="Helvetica"/>
                <w:b/>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w:t>
            </w:r>
            <w:proofErr w:type="spellStart"/>
            <w:r w:rsidRPr="005A2DD5">
              <w:rPr>
                <w:rFonts w:ascii="Cambria" w:eastAsia="Calibri" w:hAnsi="Cambria" w:cs="Helvetica"/>
                <w:b/>
                <w:color w:val="000000" w:themeColor="text1"/>
              </w:rPr>
              <w:t>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sidRPr="005A2DD5">
              <w:rPr>
                <w:rFonts w:ascii="Cambria" w:eastAsia="Calibri" w:hAnsi="Cambria" w:cs="Helvetica"/>
                <w:color w:val="000000" w:themeColor="text1"/>
              </w:rPr>
              <w:t>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2231EF">
              <w:rPr>
                <w:rFonts w:ascii="Cambria" w:eastAsia="Calibri" w:hAnsi="Cambria" w:cs="Helvetica"/>
                <w:b/>
                <w:color w:val="000000" w:themeColor="text1"/>
              </w:rPr>
              <w:t xml:space="preserve">Wykonawcy oferują długości okresu gwarancji w pełnych miesiącach </w:t>
            </w:r>
            <w:r w:rsidRPr="002231EF">
              <w:rPr>
                <w:rFonts w:ascii="Cambria" w:eastAsia="Calibri" w:hAnsi="Cambria" w:cs="Helvetica"/>
                <w:b/>
                <w:color w:val="000000" w:themeColor="text1"/>
              </w:rPr>
              <w:br/>
              <w:t>(w przedziale od 36 do 60 miesięcy)</w:t>
            </w:r>
            <w:r>
              <w:rPr>
                <w:rFonts w:ascii="Cambria" w:eastAsia="Calibri" w:hAnsi="Cambria" w:cs="Helvetica"/>
                <w:b/>
                <w:color w:val="000000" w:themeColor="text1"/>
              </w:rPr>
              <w:t>.</w:t>
            </w:r>
          </w:p>
        </w:tc>
      </w:tr>
    </w:tbl>
    <w:p w14:paraId="3843DC9A" w14:textId="77777777" w:rsidR="00A37469" w:rsidRPr="0037298C" w:rsidRDefault="00A37469" w:rsidP="00A37469">
      <w:pPr>
        <w:pStyle w:val="Listanumerowana2"/>
        <w:numPr>
          <w:ilvl w:val="0"/>
          <w:numId w:val="0"/>
        </w:numPr>
        <w:ind w:left="709"/>
        <w:rPr>
          <w:rFonts w:ascii="Cambria" w:hAnsi="Cambria"/>
          <w:sz w:val="10"/>
          <w:szCs w:val="10"/>
        </w:rPr>
      </w:pPr>
    </w:p>
    <w:p w14:paraId="1E72C9C1" w14:textId="77777777" w:rsidR="00A37469" w:rsidRPr="007C1D98" w:rsidRDefault="00A37469" w:rsidP="00F94648">
      <w:pPr>
        <w:pStyle w:val="Listanumerowana2"/>
        <w:numPr>
          <w:ilvl w:val="1"/>
          <w:numId w:val="61"/>
        </w:numPr>
        <w:ind w:left="709" w:hanging="709"/>
        <w:rPr>
          <w:rFonts w:ascii="Cambria" w:hAnsi="Cambria"/>
          <w:sz w:val="24"/>
        </w:rPr>
      </w:pPr>
      <w:r w:rsidRPr="007C1D98">
        <w:rPr>
          <w:rFonts w:ascii="Cambria" w:hAnsi="Cambria"/>
          <w:sz w:val="24"/>
        </w:rPr>
        <w:t>Za najkorzystniejszą ofertę zostanie uznana oferta, która otrzyma największą ilość punktów (</w:t>
      </w:r>
      <w:r>
        <w:rPr>
          <w:rFonts w:ascii="Cambria" w:hAnsi="Cambria"/>
          <w:sz w:val="24"/>
        </w:rPr>
        <w:t>P</w:t>
      </w:r>
      <w:r>
        <w:rPr>
          <w:rFonts w:ascii="Cambria" w:hAnsi="Cambria"/>
          <w:sz w:val="24"/>
          <w:vertAlign w:val="subscript"/>
        </w:rPr>
        <w:t>O</w:t>
      </w:r>
      <w:r w:rsidRPr="007C1D98">
        <w:rPr>
          <w:rFonts w:ascii="Cambria" w:hAnsi="Cambria"/>
          <w:sz w:val="24"/>
        </w:rPr>
        <w:t>) obliczoną na podstawie wzoru:</w:t>
      </w:r>
    </w:p>
    <w:p w14:paraId="34B2A15E" w14:textId="77777777" w:rsidR="00A37469" w:rsidRPr="00913C80"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14:paraId="43E56C17" w14:textId="77777777" w:rsidR="00A37469" w:rsidRPr="007C1D98"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C</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G</w:t>
      </w:r>
      <w:r w:rsidRPr="007C1D98">
        <w:rPr>
          <w:rFonts w:ascii="Cambria" w:hAnsi="Cambria" w:cs="Helvetica"/>
          <w:b/>
          <w:bCs/>
          <w:color w:val="000000"/>
          <w:sz w:val="24"/>
          <w:szCs w:val="24"/>
        </w:rPr>
        <w:t xml:space="preserve"> </w:t>
      </w:r>
    </w:p>
    <w:p w14:paraId="53707922"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lastRenderedPageBreak/>
        <w:t xml:space="preserve">gdzie: </w:t>
      </w:r>
    </w:p>
    <w:p w14:paraId="1CE3F1D5"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sidRPr="007C1D98">
        <w:rPr>
          <w:rFonts w:ascii="Cambria" w:hAnsi="Cambria" w:cs="Helvetica"/>
          <w:bCs/>
          <w:color w:val="000000"/>
          <w:sz w:val="24"/>
          <w:szCs w:val="24"/>
        </w:rPr>
        <w:t xml:space="preserve">- łączna ilość punktów oferty ocenianej, </w:t>
      </w:r>
    </w:p>
    <w:p w14:paraId="6FC1421B"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6411FBD2" w14:textId="77777777" w:rsidR="00A37469"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14:paraId="76E60513" w14:textId="77777777" w:rsidR="006A45E7" w:rsidRPr="00C6306E" w:rsidRDefault="006A45E7" w:rsidP="00627C7D">
      <w:pPr>
        <w:pStyle w:val="Akapitzlist"/>
        <w:spacing w:line="276" w:lineRule="auto"/>
        <w:ind w:left="500"/>
        <w:rPr>
          <w:rFonts w:asciiTheme="majorHAnsi" w:hAnsiTheme="majorHAnsi"/>
          <w:sz w:val="24"/>
          <w:szCs w:val="24"/>
        </w:rPr>
      </w:pPr>
    </w:p>
    <w:p w14:paraId="5A1E9A41" w14:textId="434DB6EA"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5616FA0B" w14:textId="77777777" w:rsidTr="00CB2EDF">
        <w:trPr>
          <w:jc w:val="center"/>
        </w:trPr>
        <w:tc>
          <w:tcPr>
            <w:tcW w:w="9070" w:type="dxa"/>
            <w:tcBorders>
              <w:bottom w:val="single" w:sz="4" w:space="0" w:color="auto"/>
            </w:tcBorders>
            <w:shd w:val="clear" w:color="auto" w:fill="D9D9D9" w:themeFill="background1" w:themeFillShade="D9"/>
          </w:tcPr>
          <w:p w14:paraId="631088B4" w14:textId="0BB81FEA"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0C593A1C" w14:textId="1994D8D6"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2C76FDD4" w14:textId="77777777"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2D35A454" w14:textId="298EDE12" w:rsidR="000405D0" w:rsidRPr="000405D0" w:rsidRDefault="006528C1" w:rsidP="00F94648">
      <w:pPr>
        <w:pStyle w:val="Akapitzlist"/>
        <w:numPr>
          <w:ilvl w:val="1"/>
          <w:numId w:val="53"/>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14:paraId="7DEDF4D7" w14:textId="432C02E8" w:rsidR="000405D0" w:rsidRPr="00A37469" w:rsidRDefault="000405D0" w:rsidP="00F94648">
      <w:pPr>
        <w:pStyle w:val="Listanumerowana2"/>
        <w:widowControl w:val="0"/>
        <w:numPr>
          <w:ilvl w:val="1"/>
          <w:numId w:val="53"/>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Pr="00A37469">
        <w:rPr>
          <w:rFonts w:ascii="Cambria" w:hAnsi="Cambria" w:cs="Arial"/>
          <w:b/>
          <w:bCs/>
          <w:color w:val="000000" w:themeColor="text1"/>
          <w:sz w:val="24"/>
          <w:u w:val="single"/>
        </w:rPr>
        <w:t xml:space="preserve"> wzywa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najwyższą ocenę, do wyrażenia, w wyznaczonym przez </w:t>
      </w:r>
      <w:r w:rsidR="006528C1" w:rsidRPr="00A37469">
        <w:rPr>
          <w:rFonts w:ascii="Cambria" w:hAnsi="Cambria" w:cs="Arial"/>
          <w:b/>
          <w:bCs/>
          <w:color w:val="000000" w:themeColor="text1"/>
          <w:sz w:val="24"/>
          <w:u w:val="single"/>
        </w:rPr>
        <w:t>Zamawiającego</w:t>
      </w:r>
      <w:r w:rsidRPr="00A37469">
        <w:rPr>
          <w:rFonts w:ascii="Cambria" w:hAnsi="Cambria" w:cs="Arial"/>
          <w:b/>
          <w:bCs/>
          <w:color w:val="000000" w:themeColor="text1"/>
          <w:sz w:val="24"/>
          <w:u w:val="single"/>
        </w:rPr>
        <w:t xml:space="preserve"> terminie, pisemnej zgody na wybór jego oferty</w:t>
      </w:r>
      <w:r w:rsidRPr="00A37469">
        <w:rPr>
          <w:rFonts w:ascii="Cambria" w:hAnsi="Cambria" w:cs="Arial"/>
          <w:b/>
          <w:bCs/>
          <w:color w:val="000000" w:themeColor="text1"/>
          <w:sz w:val="24"/>
        </w:rPr>
        <w:t>.</w:t>
      </w:r>
    </w:p>
    <w:p w14:paraId="2CD6E381" w14:textId="64612802" w:rsidR="000405D0" w:rsidRPr="000405D0" w:rsidRDefault="000405D0" w:rsidP="00F94648">
      <w:pPr>
        <w:pStyle w:val="Listanumerowana2"/>
        <w:widowControl w:val="0"/>
        <w:numPr>
          <w:ilvl w:val="1"/>
          <w:numId w:val="53"/>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w:t>
      </w:r>
      <w:proofErr w:type="spellStart"/>
      <w:r w:rsidRPr="000405D0">
        <w:rPr>
          <w:rFonts w:ascii="Cambria" w:hAnsi="Cambria"/>
          <w:color w:val="000000"/>
          <w:sz w:val="24"/>
        </w:rPr>
        <w:t>Pzp</w:t>
      </w:r>
      <w:proofErr w:type="spellEnd"/>
      <w:r w:rsidRPr="000405D0">
        <w:rPr>
          <w:rFonts w:ascii="Cambria" w:hAnsi="Cambria"/>
          <w:color w:val="000000"/>
          <w:sz w:val="24"/>
        </w:rPr>
        <w:t xml:space="preserve">, </w:t>
      </w:r>
      <w:r w:rsidR="006528C1">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4AE28808" w14:textId="1F2AD014" w:rsidR="000405D0" w:rsidRPr="000405D0" w:rsidRDefault="000405D0" w:rsidP="00F94648">
      <w:pPr>
        <w:pStyle w:val="Akapitzlist"/>
        <w:numPr>
          <w:ilvl w:val="0"/>
          <w:numId w:val="52"/>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896F46" w14:textId="25A4114F" w:rsidR="000405D0" w:rsidRPr="000405D0" w:rsidRDefault="006528C1" w:rsidP="00F94648">
      <w:pPr>
        <w:pStyle w:val="Akapitzlist"/>
        <w:numPr>
          <w:ilvl w:val="0"/>
          <w:numId w:val="52"/>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14:paraId="067EBE81" w14:textId="1B3A5F6C"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20A67726" w14:textId="21944D75" w:rsidR="000405D0" w:rsidRPr="00212A54" w:rsidRDefault="006528C1" w:rsidP="00F94648">
      <w:pPr>
        <w:pStyle w:val="Akapitzlist"/>
        <w:numPr>
          <w:ilvl w:val="1"/>
          <w:numId w:val="53"/>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Zamawiający</w:t>
      </w:r>
      <w:r w:rsidR="000405D0" w:rsidRPr="00212A54">
        <w:rPr>
          <w:rFonts w:ascii="Cambria" w:hAnsi="Cambria" w:cs="Arial"/>
          <w:bCs/>
          <w:color w:val="000000" w:themeColor="text1"/>
          <w:sz w:val="24"/>
          <w:szCs w:val="24"/>
        </w:rPr>
        <w:t xml:space="preserve"> udostępnia niezwłocznie informacje, o których mowa w pkt </w:t>
      </w:r>
      <w:r w:rsidR="000405D0" w:rsidRPr="00212A54">
        <w:rPr>
          <w:rFonts w:ascii="Cambria" w:hAnsi="Cambria"/>
          <w:color w:val="000000"/>
          <w:sz w:val="24"/>
          <w:szCs w:val="24"/>
        </w:rPr>
        <w:t xml:space="preserve">18.3 </w:t>
      </w:r>
      <w:r w:rsidR="00212A54">
        <w:rPr>
          <w:rFonts w:ascii="Cambria" w:hAnsi="Cambria"/>
          <w:color w:val="000000"/>
          <w:sz w:val="24"/>
          <w:szCs w:val="24"/>
        </w:rPr>
        <w:br/>
      </w:r>
      <w:proofErr w:type="spellStart"/>
      <w:r w:rsidR="000405D0" w:rsidRPr="00212A54">
        <w:rPr>
          <w:rFonts w:ascii="Cambria" w:hAnsi="Cambria"/>
          <w:color w:val="000000"/>
          <w:sz w:val="24"/>
          <w:szCs w:val="24"/>
        </w:rPr>
        <w:t>tiret</w:t>
      </w:r>
      <w:proofErr w:type="spellEnd"/>
      <w:r w:rsidR="000405D0" w:rsidRPr="00212A54">
        <w:rPr>
          <w:rFonts w:ascii="Cambria" w:hAnsi="Cambria"/>
          <w:color w:val="000000"/>
          <w:sz w:val="24"/>
          <w:szCs w:val="24"/>
        </w:rPr>
        <w:t xml:space="preserve"> pierwszy SWZ</w:t>
      </w:r>
      <w:r w:rsidR="000405D0" w:rsidRPr="00212A54">
        <w:rPr>
          <w:rFonts w:ascii="Cambria" w:hAnsi="Cambria" w:cs="Arial"/>
          <w:bCs/>
          <w:color w:val="000000" w:themeColor="text1"/>
          <w:sz w:val="24"/>
          <w:szCs w:val="24"/>
        </w:rPr>
        <w:t xml:space="preserve">, na stronie internetowej prowadzonego postępowania: </w:t>
      </w:r>
      <w:hyperlink r:id="rId23" w:history="1">
        <w:r w:rsidR="00212A54" w:rsidRPr="00212A54">
          <w:rPr>
            <w:rStyle w:val="Hipercze"/>
            <w:rFonts w:ascii="Cambria" w:hAnsi="Cambria"/>
            <w:color w:val="0070C0"/>
            <w:sz w:val="24"/>
            <w:szCs w:val="24"/>
          </w:rPr>
          <w:t>https://bip.powiat-tomaszowski.pl</w:t>
        </w:r>
      </w:hyperlink>
      <w:r w:rsidR="00212A54" w:rsidRPr="00212A54">
        <w:rPr>
          <w:rFonts w:ascii="Cambria" w:hAnsi="Cambria"/>
          <w:color w:val="0070C0"/>
          <w:sz w:val="24"/>
          <w:szCs w:val="24"/>
        </w:rPr>
        <w:t xml:space="preserve"> </w:t>
      </w:r>
      <w:r w:rsidR="00212A54" w:rsidRPr="00212A54">
        <w:rPr>
          <w:rFonts w:ascii="Cambria" w:hAnsi="Cambria"/>
          <w:color w:val="000000" w:themeColor="text1"/>
          <w:sz w:val="24"/>
          <w:szCs w:val="24"/>
        </w:rPr>
        <w:t>w zakładce Zamówienia publiczne.</w:t>
      </w:r>
    </w:p>
    <w:p w14:paraId="2293B244" w14:textId="77777777" w:rsidR="000405D0" w:rsidRPr="00C6306E" w:rsidRDefault="000405D0" w:rsidP="00627C7D">
      <w:pPr>
        <w:pStyle w:val="Akapitzlist"/>
        <w:widowControl w:val="0"/>
        <w:spacing w:line="276" w:lineRule="auto"/>
        <w:outlineLvl w:val="3"/>
        <w:rPr>
          <w:rFonts w:asciiTheme="majorHAnsi" w:hAnsiTheme="majorHAnsi"/>
          <w:sz w:val="24"/>
          <w:szCs w:val="24"/>
        </w:rPr>
      </w:pPr>
    </w:p>
    <w:p w14:paraId="1F52B097"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5C76440" w14:textId="77777777" w:rsidTr="000405D0">
        <w:trPr>
          <w:trHeight w:val="1015"/>
          <w:jc w:val="center"/>
        </w:trPr>
        <w:tc>
          <w:tcPr>
            <w:tcW w:w="9102" w:type="dxa"/>
            <w:tcBorders>
              <w:bottom w:val="single" w:sz="4" w:space="0" w:color="auto"/>
            </w:tcBorders>
            <w:shd w:val="clear" w:color="auto" w:fill="D9D9D9" w:themeFill="background1" w:themeFillShade="D9"/>
          </w:tcPr>
          <w:p w14:paraId="424D5A83" w14:textId="6B5B1C59"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2C961C46" w14:textId="11B9E0E1"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1D5DB548"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52688771" w14:textId="76257C04" w:rsidR="00451E97" w:rsidRDefault="00D9784D" w:rsidP="00F94648">
      <w:pPr>
        <w:pStyle w:val="Kolorowalistaakcent11"/>
        <w:widowControl w:val="0"/>
        <w:numPr>
          <w:ilvl w:val="1"/>
          <w:numId w:val="41"/>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14:paraId="766AE039" w14:textId="08D8004D" w:rsidR="00451E97" w:rsidRDefault="00D9784D" w:rsidP="00F94648">
      <w:pPr>
        <w:pStyle w:val="Kolorowalistaakcent11"/>
        <w:widowControl w:val="0"/>
        <w:numPr>
          <w:ilvl w:val="1"/>
          <w:numId w:val="41"/>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lastRenderedPageBreak/>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sidR="006528C1">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14:paraId="38618C1C" w14:textId="230B847C" w:rsidR="00451E97" w:rsidRDefault="00D9784D" w:rsidP="00F94648">
      <w:pPr>
        <w:pStyle w:val="Kolorowalistaakcent11"/>
        <w:widowControl w:val="0"/>
        <w:numPr>
          <w:ilvl w:val="1"/>
          <w:numId w:val="41"/>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Pr="00451E97">
        <w:rPr>
          <w:rFonts w:asciiTheme="majorHAnsi" w:hAnsiTheme="majorHAnsi"/>
          <w:sz w:val="24"/>
          <w:szCs w:val="24"/>
        </w:rPr>
        <w:t xml:space="preserve"> </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14:paraId="333DA779" w14:textId="77777777" w:rsidR="00FF2472" w:rsidRDefault="006528C1" w:rsidP="00F94648">
      <w:pPr>
        <w:pStyle w:val="Kolorowalistaakcent11"/>
        <w:widowControl w:val="0"/>
        <w:numPr>
          <w:ilvl w:val="1"/>
          <w:numId w:val="4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Wykonawca</w:t>
      </w:r>
      <w:r w:rsidR="00D9784D" w:rsidRPr="00451E97">
        <w:rPr>
          <w:rFonts w:asciiTheme="majorHAnsi" w:hAnsiTheme="majorHAnsi"/>
          <w:sz w:val="24"/>
          <w:szCs w:val="24"/>
        </w:rPr>
        <w:t xml:space="preserve"> zobowiązany jest do wniesienia zabezpieczenia należytego wykonania umowy na warunkach określonych w rozdziale 2</w:t>
      </w:r>
      <w:r w:rsidR="00451E97">
        <w:rPr>
          <w:rFonts w:asciiTheme="majorHAnsi" w:hAnsiTheme="majorHAnsi"/>
          <w:sz w:val="24"/>
          <w:szCs w:val="24"/>
        </w:rPr>
        <w:t xml:space="preserve">0 </w:t>
      </w:r>
      <w:r w:rsidR="00D9784D" w:rsidRPr="00451E97">
        <w:rPr>
          <w:rFonts w:asciiTheme="majorHAnsi" w:hAnsiTheme="majorHAnsi"/>
          <w:sz w:val="24"/>
          <w:szCs w:val="24"/>
        </w:rPr>
        <w:t xml:space="preserve">niniejszej </w:t>
      </w:r>
      <w:r w:rsidR="00A435B8">
        <w:rPr>
          <w:rFonts w:asciiTheme="majorHAnsi" w:hAnsiTheme="majorHAnsi"/>
          <w:sz w:val="24"/>
          <w:szCs w:val="24"/>
        </w:rPr>
        <w:t>SWZ</w:t>
      </w:r>
      <w:r w:rsidR="00D9784D" w:rsidRPr="00451E97">
        <w:rPr>
          <w:rFonts w:asciiTheme="majorHAnsi" w:hAnsiTheme="majorHAnsi"/>
          <w:sz w:val="24"/>
          <w:szCs w:val="24"/>
        </w:rPr>
        <w:t>.</w:t>
      </w:r>
    </w:p>
    <w:p w14:paraId="511B528C" w14:textId="24126D32" w:rsidR="00FF2472" w:rsidRPr="00FF2472" w:rsidRDefault="00FF2472" w:rsidP="00F94648">
      <w:pPr>
        <w:pStyle w:val="Kolorowalistaakcent11"/>
        <w:widowControl w:val="0"/>
        <w:numPr>
          <w:ilvl w:val="1"/>
          <w:numId w:val="41"/>
        </w:numPr>
        <w:suppressAutoHyphens/>
        <w:spacing w:line="276" w:lineRule="auto"/>
        <w:ind w:left="851" w:hanging="851"/>
        <w:outlineLvl w:val="3"/>
        <w:rPr>
          <w:rFonts w:asciiTheme="majorHAnsi" w:hAnsiTheme="majorHAnsi"/>
          <w:sz w:val="24"/>
          <w:szCs w:val="24"/>
        </w:rPr>
      </w:pPr>
      <w:r w:rsidRPr="00FF2472">
        <w:rPr>
          <w:rFonts w:ascii="Cambria" w:hAnsi="Cambria" w:cs="Calibri"/>
          <w:sz w:val="24"/>
          <w:szCs w:val="24"/>
        </w:rPr>
        <w:t xml:space="preserve">Wykonawca </w:t>
      </w:r>
      <w:r w:rsidRPr="00FF2472">
        <w:rPr>
          <w:rFonts w:ascii="Cambria" w:hAnsi="Cambria" w:cs="Calibri"/>
          <w:b/>
          <w:bCs/>
          <w:sz w:val="24"/>
          <w:szCs w:val="24"/>
          <w:u w:val="single"/>
        </w:rPr>
        <w:t>przed podpisaniem umowy</w:t>
      </w:r>
      <w:r w:rsidRPr="00FF2472">
        <w:rPr>
          <w:rFonts w:ascii="Cambria" w:hAnsi="Cambria" w:cs="Calibri"/>
          <w:sz w:val="24"/>
          <w:szCs w:val="24"/>
        </w:rPr>
        <w:t xml:space="preserve"> złoży Zamawiającemu </w:t>
      </w:r>
      <w:r w:rsidRPr="00FF2472">
        <w:rPr>
          <w:rFonts w:ascii="Cambria" w:hAnsi="Cambria" w:cs="Calibri"/>
          <w:b/>
          <w:bCs/>
          <w:sz w:val="24"/>
          <w:szCs w:val="24"/>
        </w:rPr>
        <w:t>kosztorys wskazujący sposób wyliczenia ceny ofertowej zamówienia</w:t>
      </w:r>
      <w:r w:rsidRPr="00FF2472">
        <w:rPr>
          <w:rFonts w:ascii="Cambria" w:hAnsi="Cambria" w:cs="Calibri"/>
          <w:sz w:val="24"/>
          <w:szCs w:val="24"/>
        </w:rPr>
        <w:t xml:space="preserve"> z wyszczególnieniem zastosowanych w kosztorysie ofertowym składników cenotwórczych (stawka r-g w zł; </w:t>
      </w:r>
      <w:proofErr w:type="spellStart"/>
      <w:r w:rsidRPr="00FF2472">
        <w:rPr>
          <w:rFonts w:ascii="Cambria" w:hAnsi="Cambria" w:cs="Calibri"/>
          <w:sz w:val="24"/>
          <w:szCs w:val="24"/>
        </w:rPr>
        <w:t>Kp</w:t>
      </w:r>
      <w:proofErr w:type="spellEnd"/>
      <w:r w:rsidRPr="00FF2472">
        <w:rPr>
          <w:rFonts w:ascii="Cambria" w:hAnsi="Cambria" w:cs="Calibri"/>
          <w:sz w:val="24"/>
          <w:szCs w:val="24"/>
        </w:rPr>
        <w:t xml:space="preserve"> - koszty pośrednie w % od R i S; </w:t>
      </w:r>
      <w:proofErr w:type="spellStart"/>
      <w:r w:rsidRPr="00FF2472">
        <w:rPr>
          <w:rFonts w:ascii="Cambria" w:hAnsi="Cambria" w:cs="Calibri"/>
          <w:sz w:val="24"/>
          <w:szCs w:val="24"/>
        </w:rPr>
        <w:t>Kz</w:t>
      </w:r>
      <w:proofErr w:type="spellEnd"/>
      <w:r w:rsidRPr="00FF2472">
        <w:rPr>
          <w:rFonts w:ascii="Cambria" w:hAnsi="Cambria" w:cs="Calibri"/>
          <w:sz w:val="24"/>
          <w:szCs w:val="24"/>
        </w:rPr>
        <w:t xml:space="preserve"> – koszty zakupu w % od M; Z- zysk w % od R, S, </w:t>
      </w:r>
      <w:proofErr w:type="spellStart"/>
      <w:r w:rsidRPr="00FF2472">
        <w:rPr>
          <w:rFonts w:ascii="Cambria" w:hAnsi="Cambria" w:cs="Calibri"/>
          <w:sz w:val="24"/>
          <w:szCs w:val="24"/>
        </w:rPr>
        <w:t>Kp</w:t>
      </w:r>
      <w:proofErr w:type="spellEnd"/>
      <w:r w:rsidRPr="00FF2472">
        <w:rPr>
          <w:rFonts w:ascii="Cambria" w:hAnsi="Cambria" w:cs="Calibri"/>
          <w:sz w:val="24"/>
          <w:szCs w:val="24"/>
        </w:rPr>
        <w:t>).</w:t>
      </w:r>
    </w:p>
    <w:p w14:paraId="235F8590" w14:textId="77777777"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C00BC1A" w14:textId="77777777" w:rsidTr="000405D0">
        <w:trPr>
          <w:jc w:val="center"/>
        </w:trPr>
        <w:tc>
          <w:tcPr>
            <w:tcW w:w="9072" w:type="dxa"/>
            <w:tcBorders>
              <w:bottom w:val="single" w:sz="4" w:space="0" w:color="auto"/>
            </w:tcBorders>
            <w:shd w:val="clear" w:color="auto" w:fill="D9D9D9" w:themeFill="background1" w:themeFillShade="D9"/>
          </w:tcPr>
          <w:p w14:paraId="0F07EA85" w14:textId="70B0EE42"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3DBCB88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0462FE3D" w14:textId="430BF4F9" w:rsidR="00430F97" w:rsidRPr="00C6306E" w:rsidRDefault="00DA0EB4" w:rsidP="003329A5">
      <w:pPr>
        <w:pStyle w:val="Kolorowalistaakcent11"/>
        <w:autoSpaceDE w:val="0"/>
        <w:autoSpaceDN w:val="0"/>
        <w:adjustRightInd w:val="0"/>
        <w:spacing w:before="0" w:after="0" w:line="276" w:lineRule="auto"/>
        <w:ind w:left="709"/>
        <w:rPr>
          <w:rFonts w:asciiTheme="majorHAnsi" w:hAnsiTheme="majorHAnsi"/>
          <w:sz w:val="24"/>
          <w:szCs w:val="24"/>
        </w:rPr>
      </w:pPr>
      <w:r>
        <w:rPr>
          <w:rFonts w:asciiTheme="majorHAnsi" w:hAnsiTheme="majorHAnsi" w:cs="Helvetica"/>
          <w:bCs/>
          <w:sz w:val="24"/>
          <w:szCs w:val="24"/>
        </w:rPr>
        <w:t xml:space="preserve">Zamawiający odstępuje od wymogu </w:t>
      </w:r>
      <w:r w:rsidR="003329A5">
        <w:rPr>
          <w:rFonts w:asciiTheme="majorHAnsi" w:hAnsiTheme="majorHAnsi" w:cs="Helvetica"/>
          <w:bCs/>
          <w:sz w:val="24"/>
          <w:szCs w:val="24"/>
        </w:rPr>
        <w:t>wniesienia zabezpieczenia należytego wykonania umowy.</w:t>
      </w:r>
    </w:p>
    <w:p w14:paraId="64C027F9"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D9163C4" w14:textId="77777777" w:rsidTr="000405D0">
        <w:trPr>
          <w:jc w:val="center"/>
        </w:trPr>
        <w:tc>
          <w:tcPr>
            <w:tcW w:w="9102" w:type="dxa"/>
            <w:tcBorders>
              <w:bottom w:val="single" w:sz="4" w:space="0" w:color="auto"/>
            </w:tcBorders>
            <w:shd w:val="clear" w:color="auto" w:fill="D9D9D9" w:themeFill="background1" w:themeFillShade="D9"/>
          </w:tcPr>
          <w:p w14:paraId="3ACA760A" w14:textId="6D6AD735"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79189826" w14:textId="6B1590D4"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3F91D088" w14:textId="0EA1196C"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041F3DC5" w14:textId="643EDCE6"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2BA312AA" w14:textId="463F7D64" w:rsidR="005052D9" w:rsidRDefault="005052D9" w:rsidP="00F94648">
      <w:pPr>
        <w:pStyle w:val="Kolorowalistaakcent11"/>
        <w:widowControl w:val="0"/>
        <w:numPr>
          <w:ilvl w:val="1"/>
          <w:numId w:val="43"/>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2 do </w:t>
      </w:r>
      <w:r w:rsidR="00A435B8">
        <w:rPr>
          <w:rFonts w:asciiTheme="majorHAnsi" w:hAnsiTheme="majorHAnsi"/>
          <w:b/>
          <w:sz w:val="24"/>
          <w:szCs w:val="24"/>
        </w:rPr>
        <w:t>SWZ</w:t>
      </w:r>
      <w:r w:rsidRPr="00C6306E">
        <w:rPr>
          <w:rFonts w:asciiTheme="majorHAnsi" w:hAnsiTheme="majorHAnsi"/>
          <w:sz w:val="24"/>
          <w:szCs w:val="24"/>
        </w:rPr>
        <w:t>.</w:t>
      </w:r>
    </w:p>
    <w:p w14:paraId="109DD00A" w14:textId="1F6DBC23" w:rsidR="00D9784D" w:rsidRDefault="006528C1" w:rsidP="00F94648">
      <w:pPr>
        <w:pStyle w:val="Kolorowalistaakcent11"/>
        <w:widowControl w:val="0"/>
        <w:numPr>
          <w:ilvl w:val="1"/>
          <w:numId w:val="4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405D0">
        <w:rPr>
          <w:rFonts w:asciiTheme="majorHAnsi" w:hAnsiTheme="majorHAnsi"/>
          <w:sz w:val="24"/>
          <w:szCs w:val="24"/>
        </w:rPr>
        <w:t xml:space="preserve"> </w:t>
      </w:r>
      <w:proofErr w:type="spellStart"/>
      <w:r w:rsidR="000405D0">
        <w:rPr>
          <w:rFonts w:asciiTheme="majorHAnsi" w:hAnsiTheme="majorHAnsi"/>
          <w:sz w:val="24"/>
          <w:szCs w:val="24"/>
        </w:rPr>
        <w:t>Pzp</w:t>
      </w:r>
      <w:proofErr w:type="spellEnd"/>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00D9784D" w:rsidRPr="007F1F51">
        <w:rPr>
          <w:rFonts w:asciiTheme="majorHAnsi" w:hAnsiTheme="majorHAnsi"/>
          <w:sz w:val="24"/>
          <w:szCs w:val="24"/>
        </w:rPr>
        <w:t>Umowy.</w:t>
      </w:r>
    </w:p>
    <w:p w14:paraId="06C0A245" w14:textId="77777777" w:rsidR="00212A54" w:rsidRPr="007F1F51"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6C5E5AB1" w14:textId="77777777" w:rsidTr="000405D0">
        <w:trPr>
          <w:trHeight w:val="507"/>
          <w:jc w:val="center"/>
        </w:trPr>
        <w:tc>
          <w:tcPr>
            <w:tcW w:w="9072" w:type="dxa"/>
            <w:shd w:val="clear" w:color="auto" w:fill="D9D9D9" w:themeFill="background1" w:themeFillShade="D9"/>
          </w:tcPr>
          <w:p w14:paraId="1142CEE0" w14:textId="076C9AFE"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4B07268A"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7ACA1AFA" w14:textId="77777777" w:rsidR="00470482" w:rsidRPr="00C6306E" w:rsidRDefault="00470482" w:rsidP="00627C7D">
      <w:pPr>
        <w:spacing w:line="276" w:lineRule="auto"/>
        <w:rPr>
          <w:rFonts w:asciiTheme="majorHAnsi" w:hAnsiTheme="majorHAnsi" w:cs="Arial"/>
          <w:bCs/>
        </w:rPr>
      </w:pPr>
    </w:p>
    <w:p w14:paraId="3679F191" w14:textId="10FADE25"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Pr>
          <w:rFonts w:asciiTheme="majorHAnsi" w:hAnsiTheme="majorHAnsi" w:cs="Arial"/>
        </w:rPr>
        <w:br/>
      </w:r>
      <w:r w:rsidRPr="00C6306E">
        <w:rPr>
          <w:rFonts w:asciiTheme="majorHAnsi" w:hAnsiTheme="majorHAnsi" w:cs="Arial"/>
        </w:rPr>
        <w:t xml:space="preserve">danych oraz uchylenia dyrektywy 95/46/WE (ogólne rozporządzenie o ochronie danych) (Dz. Urz. UE L 119 z 04.05.2016, str. 1), dalej </w:t>
      </w:r>
      <w:r w:rsidRPr="00C6306E">
        <w:rPr>
          <w:rFonts w:asciiTheme="majorHAnsi" w:hAnsiTheme="majorHAnsi" w:cs="Arial"/>
          <w:i/>
          <w:iCs/>
        </w:rPr>
        <w:t>„RODO”,</w:t>
      </w:r>
      <w:r w:rsidRPr="00C6306E">
        <w:rPr>
          <w:rFonts w:asciiTheme="majorHAnsi" w:hAnsiTheme="majorHAnsi" w:cs="Arial"/>
        </w:rPr>
        <w:t xml:space="preserve"> </w:t>
      </w:r>
      <w:r w:rsidR="006528C1">
        <w:rPr>
          <w:rFonts w:asciiTheme="majorHAnsi" w:hAnsiTheme="majorHAnsi" w:cs="Arial"/>
          <w:b/>
        </w:rPr>
        <w:t>Zamawiający</w:t>
      </w:r>
      <w:r w:rsidRPr="00C6306E">
        <w:rPr>
          <w:rFonts w:asciiTheme="majorHAnsi" w:hAnsiTheme="majorHAnsi" w:cs="Arial"/>
          <w:b/>
        </w:rPr>
        <w:t xml:space="preserve"> </w:t>
      </w:r>
      <w:r w:rsidRPr="00C6306E">
        <w:rPr>
          <w:rFonts w:asciiTheme="majorHAnsi" w:hAnsiTheme="majorHAnsi" w:cs="Arial"/>
          <w:b/>
        </w:rPr>
        <w:br/>
        <w:t xml:space="preserve">informuje, że: </w:t>
      </w:r>
    </w:p>
    <w:p w14:paraId="7F350E2E" w14:textId="272AAA45" w:rsidR="00470482" w:rsidRPr="00C6306E"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Jest administratorem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oraz osób, których dane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przekazał w niniejszym postępowaniu</w:t>
      </w:r>
      <w:r w:rsidRPr="00C6306E">
        <w:rPr>
          <w:rFonts w:asciiTheme="majorHAnsi" w:hAnsiTheme="majorHAnsi" w:cs="Arial"/>
          <w:i/>
          <w:sz w:val="24"/>
          <w:szCs w:val="24"/>
        </w:rPr>
        <w:t>;</w:t>
      </w:r>
    </w:p>
    <w:p w14:paraId="316DF7FE" w14:textId="749C3823" w:rsidR="00470482" w:rsidRPr="00792739" w:rsidRDefault="00470482" w:rsidP="00792739">
      <w:pPr>
        <w:pStyle w:val="Bezodstpw"/>
        <w:ind w:left="567"/>
        <w:jc w:val="both"/>
        <w:rPr>
          <w:rFonts w:asciiTheme="majorHAnsi" w:hAnsiTheme="majorHAnsi" w:cs="Arial"/>
          <w:b/>
          <w:i/>
          <w:sz w:val="24"/>
          <w:szCs w:val="24"/>
        </w:rPr>
      </w:pPr>
      <w:r w:rsidRPr="00792739">
        <w:rPr>
          <w:rFonts w:asciiTheme="majorHAnsi" w:hAnsiTheme="majorHAnsi" w:cs="Arial"/>
          <w:sz w:val="24"/>
          <w:szCs w:val="24"/>
        </w:rPr>
        <w:t xml:space="preserve">dane osobowe </w:t>
      </w:r>
      <w:r w:rsidR="006528C1" w:rsidRPr="00792739">
        <w:rPr>
          <w:rFonts w:asciiTheme="majorHAnsi" w:hAnsiTheme="majorHAnsi" w:cs="Arial"/>
          <w:sz w:val="24"/>
          <w:szCs w:val="24"/>
        </w:rPr>
        <w:t>Wykonawcy</w:t>
      </w:r>
      <w:r w:rsidRPr="00792739">
        <w:rPr>
          <w:rFonts w:asciiTheme="majorHAnsi" w:hAnsiTheme="majorHAnsi" w:cs="Arial"/>
          <w:sz w:val="24"/>
          <w:szCs w:val="24"/>
        </w:rPr>
        <w:t xml:space="preserve"> przetwarzane będą na podstawie art. 6 ust. 1 lit. c</w:t>
      </w:r>
      <w:r w:rsidRPr="00792739">
        <w:rPr>
          <w:rFonts w:asciiTheme="majorHAnsi" w:hAnsiTheme="majorHAnsi" w:cs="Arial"/>
          <w:i/>
          <w:sz w:val="24"/>
          <w:szCs w:val="24"/>
        </w:rPr>
        <w:t xml:space="preserve"> </w:t>
      </w:r>
      <w:r w:rsidRPr="00792739">
        <w:rPr>
          <w:rFonts w:asciiTheme="majorHAnsi" w:hAnsiTheme="majorHAnsi" w:cs="Arial"/>
          <w:sz w:val="24"/>
          <w:szCs w:val="24"/>
        </w:rPr>
        <w:t xml:space="preserve">RODO w celu związanym z postępowaniem o udzielenie zamówienia publicznego </w:t>
      </w:r>
      <w:r w:rsidRPr="00792739">
        <w:rPr>
          <w:rFonts w:asciiTheme="majorHAnsi" w:hAnsiTheme="majorHAnsi" w:cs="Arial"/>
          <w:sz w:val="24"/>
          <w:szCs w:val="24"/>
        </w:rPr>
        <w:br/>
      </w:r>
      <w:r w:rsidRPr="00792739">
        <w:rPr>
          <w:rFonts w:asciiTheme="majorHAnsi" w:hAnsiTheme="majorHAnsi" w:cs="Arial"/>
          <w:sz w:val="24"/>
          <w:szCs w:val="24"/>
        </w:rPr>
        <w:lastRenderedPageBreak/>
        <w:t>na zadanie pn</w:t>
      </w:r>
      <w:r w:rsidRPr="003329A5">
        <w:rPr>
          <w:rFonts w:asciiTheme="majorHAnsi" w:hAnsiTheme="majorHAnsi" w:cs="Arial"/>
          <w:b/>
          <w:bCs/>
          <w:sz w:val="24"/>
          <w:szCs w:val="24"/>
        </w:rPr>
        <w:t>.: „</w:t>
      </w:r>
      <w:r w:rsidR="003329A5" w:rsidRPr="003329A5">
        <w:rPr>
          <w:rFonts w:ascii="Times New Roman" w:hAnsi="Times New Roman"/>
          <w:b/>
          <w:bCs/>
          <w:kern w:val="22"/>
        </w:rPr>
        <w:t>Termomodernizacja budynku II Liceum Ogólnokształcącego w Tomaszowie Mazowieckim</w:t>
      </w:r>
      <w:r w:rsidR="00195461" w:rsidRPr="003329A5">
        <w:rPr>
          <w:rFonts w:asciiTheme="majorHAnsi" w:hAnsiTheme="majorHAnsi"/>
          <w:b/>
          <w:bCs/>
          <w:sz w:val="24"/>
          <w:szCs w:val="24"/>
          <w:lang w:eastAsia="ar-SA"/>
        </w:rPr>
        <w:t>”</w:t>
      </w:r>
      <w:r w:rsidRPr="003329A5">
        <w:rPr>
          <w:rFonts w:asciiTheme="majorHAnsi" w:hAnsiTheme="majorHAnsi" w:cs="Arial"/>
          <w:b/>
          <w:sz w:val="24"/>
          <w:szCs w:val="24"/>
        </w:rPr>
        <w:t xml:space="preserve"> </w:t>
      </w:r>
      <w:r w:rsidRPr="00792739">
        <w:rPr>
          <w:rFonts w:asciiTheme="majorHAnsi" w:hAnsiTheme="majorHAnsi" w:cs="Arial"/>
          <w:sz w:val="24"/>
          <w:szCs w:val="24"/>
        </w:rPr>
        <w:t xml:space="preserve">prowadzonym w trybie </w:t>
      </w:r>
      <w:r w:rsidR="00A37469" w:rsidRPr="00792739">
        <w:rPr>
          <w:rFonts w:asciiTheme="majorHAnsi" w:hAnsiTheme="majorHAnsi" w:cs="Arial"/>
          <w:sz w:val="24"/>
          <w:szCs w:val="24"/>
        </w:rPr>
        <w:t>podstawowym</w:t>
      </w:r>
      <w:r w:rsidRPr="00792739">
        <w:rPr>
          <w:rFonts w:asciiTheme="majorHAnsi" w:hAnsiTheme="majorHAnsi" w:cs="Arial"/>
          <w:sz w:val="24"/>
          <w:szCs w:val="24"/>
        </w:rPr>
        <w:t>;</w:t>
      </w:r>
    </w:p>
    <w:p w14:paraId="49563FC5" w14:textId="77777777" w:rsidR="00057AF7" w:rsidRPr="00C6306E" w:rsidRDefault="00057AF7" w:rsidP="00057AF7">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Pr>
          <w:rFonts w:asciiTheme="majorHAnsi" w:eastAsia="Times New Roman" w:hAnsiTheme="majorHAnsi" w:cs="Arial"/>
          <w:sz w:val="24"/>
          <w:szCs w:val="24"/>
          <w:lang w:eastAsia="pl-PL"/>
        </w:rPr>
        <w:t xml:space="preserve">74 </w:t>
      </w:r>
      <w:r w:rsidRPr="00C6306E">
        <w:rPr>
          <w:rFonts w:asciiTheme="majorHAnsi" w:eastAsia="Times New Roman" w:hAnsiTheme="majorHAnsi" w:cs="Arial"/>
          <w:sz w:val="24"/>
          <w:szCs w:val="24"/>
          <w:lang w:eastAsia="pl-PL"/>
        </w:rPr>
        <w:t xml:space="preserve">ustawy </w:t>
      </w:r>
      <w:r w:rsidRPr="00FF3F5F">
        <w:rPr>
          <w:rFonts w:asciiTheme="majorHAnsi" w:eastAsia="Times New Roman" w:hAnsiTheme="majorHAnsi" w:cs="Arial"/>
          <w:sz w:val="24"/>
          <w:szCs w:val="24"/>
          <w:lang w:eastAsia="pl-PL"/>
        </w:rPr>
        <w:t xml:space="preserve">z </w:t>
      </w:r>
      <w:r w:rsidRPr="00FF3F5F">
        <w:rPr>
          <w:rFonts w:asciiTheme="majorHAnsi" w:hAnsiTheme="majorHAnsi" w:cs="Arial"/>
          <w:bCs/>
          <w:sz w:val="24"/>
          <w:szCs w:val="24"/>
        </w:rPr>
        <w:t>dnia 11 września 2019 r. Prawo zamówień publicznych</w:t>
      </w:r>
      <w:r>
        <w:rPr>
          <w:rFonts w:asciiTheme="majorHAnsi" w:hAnsiTheme="majorHAnsi" w:cs="Arial"/>
          <w:bCs/>
          <w:sz w:val="24"/>
          <w:szCs w:val="24"/>
        </w:rPr>
        <w:t xml:space="preserve"> </w:t>
      </w:r>
      <w:r w:rsidRPr="00C6306E">
        <w:rPr>
          <w:rFonts w:asciiTheme="majorHAnsi" w:eastAsia="Times New Roman" w:hAnsiTheme="majorHAnsi" w:cs="Arial"/>
          <w:sz w:val="24"/>
          <w:szCs w:val="24"/>
          <w:lang w:eastAsia="pl-PL"/>
        </w:rPr>
        <w:t xml:space="preserve">(Dz. U. z 2019 r. poz. </w:t>
      </w:r>
      <w:r>
        <w:rPr>
          <w:rFonts w:asciiTheme="majorHAnsi" w:eastAsia="Times New Roman" w:hAnsiTheme="majorHAnsi" w:cs="Arial"/>
          <w:sz w:val="24"/>
          <w:szCs w:val="24"/>
          <w:lang w:eastAsia="pl-PL"/>
        </w:rPr>
        <w:t xml:space="preserve">2019 z </w:t>
      </w:r>
      <w:proofErr w:type="spellStart"/>
      <w:r>
        <w:rPr>
          <w:rFonts w:asciiTheme="majorHAnsi" w:eastAsia="Times New Roman" w:hAnsiTheme="majorHAnsi" w:cs="Arial"/>
          <w:sz w:val="24"/>
          <w:szCs w:val="24"/>
          <w:lang w:eastAsia="pl-PL"/>
        </w:rPr>
        <w:t>późn</w:t>
      </w:r>
      <w:proofErr w:type="spellEnd"/>
      <w:r>
        <w:rPr>
          <w:rFonts w:asciiTheme="majorHAnsi" w:eastAsia="Times New Roman" w:hAnsiTheme="majorHAnsi" w:cs="Arial"/>
          <w:sz w:val="24"/>
          <w:szCs w:val="24"/>
          <w:lang w:eastAsia="pl-PL"/>
        </w:rPr>
        <w:t>. zm.</w:t>
      </w:r>
      <w:r w:rsidRPr="00C6306E">
        <w:rPr>
          <w:rFonts w:asciiTheme="majorHAnsi" w:eastAsia="Times New Roman" w:hAnsiTheme="majorHAnsi" w:cs="Arial"/>
          <w:sz w:val="24"/>
          <w:szCs w:val="24"/>
          <w:lang w:eastAsia="pl-PL"/>
        </w:rPr>
        <w:t xml:space="preserve">), dalej „ustawa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0CD93453" w14:textId="77777777" w:rsidR="00057AF7" w:rsidRPr="00A94987" w:rsidRDefault="00057AF7" w:rsidP="00057AF7">
      <w:pPr>
        <w:pStyle w:val="Akapitzlist"/>
        <w:numPr>
          <w:ilvl w:val="0"/>
          <w:numId w:val="22"/>
        </w:numPr>
        <w:spacing w:before="0" w:after="0" w:line="276" w:lineRule="auto"/>
        <w:ind w:left="426" w:hanging="426"/>
        <w:rPr>
          <w:rFonts w:asciiTheme="majorHAnsi" w:eastAsia="Times New Roman" w:hAnsiTheme="majorHAnsi" w:cs="Arial"/>
          <w:sz w:val="24"/>
          <w:szCs w:val="24"/>
          <w:lang w:eastAsia="pl-PL"/>
        </w:rPr>
      </w:pPr>
      <w:r w:rsidRPr="00A94987">
        <w:rPr>
          <w:rFonts w:asciiTheme="majorHAnsi" w:eastAsia="Times New Roman" w:hAnsiTheme="majorHAnsi" w:cs="Arial"/>
          <w:sz w:val="24"/>
          <w:szCs w:val="24"/>
          <w:lang w:eastAsia="pl-PL"/>
        </w:rPr>
        <w:t xml:space="preserve">dane osobowe Wykonawcy będą przechowywane, zgodnie z art. 78 ust. 1 ustawy </w:t>
      </w:r>
      <w:proofErr w:type="spellStart"/>
      <w:r w:rsidRPr="00A94987">
        <w:rPr>
          <w:rFonts w:asciiTheme="majorHAnsi" w:eastAsia="Times New Roman" w:hAnsiTheme="majorHAnsi" w:cs="Arial"/>
          <w:sz w:val="24"/>
          <w:szCs w:val="24"/>
          <w:lang w:eastAsia="pl-PL"/>
        </w:rPr>
        <w:t>Pzp</w:t>
      </w:r>
      <w:proofErr w:type="spellEnd"/>
      <w:r w:rsidRPr="00A94987">
        <w:rPr>
          <w:rFonts w:asciiTheme="majorHAnsi" w:eastAsia="Times New Roman" w:hAnsiTheme="majorHAnsi" w:cs="Arial"/>
          <w:sz w:val="24"/>
          <w:szCs w:val="24"/>
          <w:lang w:eastAsia="pl-PL"/>
        </w:rPr>
        <w:t>, przez okres 4 lat od dnia zakończenia postępowania o udzielenie zamówienia, w sposób gwarantujący jego nienaruszalność.</w:t>
      </w:r>
    </w:p>
    <w:p w14:paraId="7F97BA42" w14:textId="1156F0F3" w:rsidR="00470482" w:rsidRPr="00C6306E"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t>
      </w:r>
      <w:r w:rsidR="006528C1">
        <w:rPr>
          <w:rFonts w:asciiTheme="majorHAnsi" w:eastAsia="Times New Roman" w:hAnsiTheme="majorHAnsi" w:cs="Arial"/>
          <w:sz w:val="24"/>
          <w:szCs w:val="24"/>
          <w:lang w:eastAsia="pl-PL"/>
        </w:rPr>
        <w:t>Wykonawcę</w:t>
      </w:r>
      <w:r w:rsidRPr="00C6306E">
        <w:rPr>
          <w:rFonts w:asciiTheme="majorHAnsi" w:eastAsia="Times New Roman" w:hAnsiTheme="majorHAnsi" w:cs="Arial"/>
          <w:sz w:val="24"/>
          <w:szCs w:val="24"/>
          <w:lang w:eastAsia="pl-PL"/>
        </w:rPr>
        <w:t xml:space="preserve"> danych osobowych bezpośrednio go dotyczących jest wymogiem ustawowym określonym w przepisach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7AD17E58" w14:textId="1C1809CE" w:rsidR="00470482" w:rsidRPr="00C6306E"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decyzje nie będą podejmowane w sposób zautomatyzowany, stosowanie do art. 22 RODO;</w:t>
      </w:r>
    </w:p>
    <w:p w14:paraId="51E8E649" w14:textId="334518C6" w:rsidR="00470482" w:rsidRPr="00C6306E" w:rsidRDefault="006528C1"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w:t>
      </w:r>
      <w:r w:rsidR="00470482" w:rsidRPr="00C6306E">
        <w:rPr>
          <w:rFonts w:asciiTheme="majorHAnsi" w:eastAsia="Times New Roman" w:hAnsiTheme="majorHAnsi" w:cs="Arial"/>
          <w:sz w:val="24"/>
          <w:szCs w:val="24"/>
          <w:lang w:eastAsia="pl-PL"/>
        </w:rPr>
        <w:t xml:space="preserve"> posiada:</w:t>
      </w:r>
    </w:p>
    <w:p w14:paraId="6ED76325" w14:textId="75CF4D39"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15 RODO prawo dostępu do danych osobowych dotyczących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w:t>
      </w:r>
    </w:p>
    <w:p w14:paraId="58038078" w14:textId="77777777"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 xml:space="preserve">publicznego ani zmianą postanowień umowy w zakresie niezgodnym z ustawą </w:t>
      </w:r>
      <w:proofErr w:type="spellStart"/>
      <w:r w:rsidRPr="00C6306E">
        <w:rPr>
          <w:rFonts w:asciiTheme="majorHAnsi" w:hAnsiTheme="majorHAnsi" w:cs="Arial"/>
          <w:sz w:val="24"/>
          <w:szCs w:val="24"/>
        </w:rPr>
        <w:t>Pzp</w:t>
      </w:r>
      <w:proofErr w:type="spellEnd"/>
      <w:r w:rsidRPr="00C6306E">
        <w:rPr>
          <w:rFonts w:asciiTheme="majorHAnsi" w:hAnsiTheme="majorHAnsi" w:cs="Arial"/>
          <w:sz w:val="24"/>
          <w:szCs w:val="24"/>
        </w:rPr>
        <w:t xml:space="preserve"> oraz nie narusza integralności protokołu oraz jego załączników</w:t>
      </w:r>
      <w:r w:rsidRPr="00C6306E">
        <w:rPr>
          <w:rFonts w:asciiTheme="majorHAnsi" w:eastAsia="Times New Roman" w:hAnsiTheme="majorHAnsi" w:cs="Arial"/>
          <w:sz w:val="24"/>
          <w:szCs w:val="24"/>
          <w:lang w:eastAsia="pl-PL"/>
        </w:rPr>
        <w:t>;</w:t>
      </w:r>
    </w:p>
    <w:p w14:paraId="19646984" w14:textId="77777777"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3C30B256" w14:textId="74BE1AEC"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prawo do wniesienia skargi do Prezesa Urzędu Ochrony Danych Osobowych, gdy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uzna, że przetwarzanie jego danych osobowych narusza przepisy RODO;</w:t>
      </w:r>
    </w:p>
    <w:p w14:paraId="33366EBA" w14:textId="22777AD7" w:rsidR="00470482" w:rsidRPr="00C6306E" w:rsidRDefault="006528C1"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w:t>
      </w:r>
      <w:r w:rsidR="00470482" w:rsidRPr="00C6306E">
        <w:rPr>
          <w:rFonts w:asciiTheme="majorHAnsi" w:eastAsia="Times New Roman" w:hAnsiTheme="majorHAnsi" w:cs="Arial"/>
          <w:sz w:val="24"/>
          <w:szCs w:val="24"/>
          <w:lang w:eastAsia="pl-PL"/>
        </w:rPr>
        <w:t xml:space="preserve"> nie przysługuje:</w:t>
      </w:r>
    </w:p>
    <w:p w14:paraId="4A42951C" w14:textId="77777777" w:rsidR="00470482" w:rsidRPr="00C6306E" w:rsidRDefault="00470482" w:rsidP="00F94648">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775F2E35" w14:textId="77777777" w:rsidR="00470482" w:rsidRPr="00C6306E" w:rsidRDefault="00470482" w:rsidP="00F94648">
      <w:pPr>
        <w:pStyle w:val="Akapitzlist"/>
        <w:numPr>
          <w:ilvl w:val="0"/>
          <w:numId w:val="21"/>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197C9BB2" w14:textId="72F1CF5F" w:rsidR="00470482" w:rsidRPr="00C6306E" w:rsidRDefault="00470482" w:rsidP="00F94648">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jest art. 6 ust. 1 lit. c RODO. </w:t>
      </w:r>
    </w:p>
    <w:p w14:paraId="5C6DB9A1" w14:textId="564CB5BA"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w:t>
      </w:r>
      <w:r w:rsidR="006528C1">
        <w:rPr>
          <w:rFonts w:asciiTheme="majorHAnsi" w:hAnsiTheme="majorHAnsi"/>
        </w:rPr>
        <w:t>Zamawiający</w:t>
      </w:r>
      <w:r w:rsidRPr="00C6306E">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14:paraId="787737A4"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14:paraId="109E8CD6"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2D8DA3C4" w14:textId="08A7531F"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 xml:space="preserve">W przypadku danych osobowych zamieszczonych przez </w:t>
      </w:r>
      <w:r w:rsidR="006528C1">
        <w:rPr>
          <w:rFonts w:asciiTheme="majorHAnsi" w:hAnsiTheme="majorHAnsi"/>
          <w:shd w:val="clear" w:color="auto" w:fill="FFFFFF"/>
        </w:rPr>
        <w:t>Zamawiającego</w:t>
      </w:r>
      <w:r w:rsidRPr="00C6306E">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Pr>
          <w:rFonts w:asciiTheme="majorHAnsi" w:hAnsiTheme="majorHAnsi"/>
          <w:shd w:val="clear" w:color="auto" w:fill="FFFFFF"/>
        </w:rPr>
        <w:t>Zamawiającego</w:t>
      </w:r>
      <w:r w:rsidRPr="00C6306E">
        <w:rPr>
          <w:rFonts w:asciiTheme="majorHAnsi" w:hAnsiTheme="majorHAnsi"/>
          <w:shd w:val="clear" w:color="auto" w:fill="FFFFFF"/>
        </w:rPr>
        <w:t>.</w:t>
      </w:r>
    </w:p>
    <w:p w14:paraId="2DD06E9F"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5763A675" w14:textId="77777777" w:rsidTr="000405D0">
        <w:trPr>
          <w:jc w:val="center"/>
        </w:trPr>
        <w:tc>
          <w:tcPr>
            <w:tcW w:w="9072" w:type="dxa"/>
            <w:tcBorders>
              <w:bottom w:val="single" w:sz="4" w:space="0" w:color="auto"/>
            </w:tcBorders>
            <w:shd w:val="clear" w:color="auto" w:fill="D9D9D9" w:themeFill="background1" w:themeFillShade="D9"/>
          </w:tcPr>
          <w:p w14:paraId="758438AA" w14:textId="4FF7C2E4"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6C7ECBF7"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190CA205" w14:textId="30341985"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45F1C3D1" w14:textId="77777777" w:rsidR="00A37469" w:rsidRDefault="00A37469" w:rsidP="00F94648">
      <w:pPr>
        <w:pStyle w:val="Kolorowalistaakcent11"/>
        <w:widowControl w:val="0"/>
        <w:numPr>
          <w:ilvl w:val="1"/>
          <w:numId w:val="4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66F20875" w14:textId="77777777" w:rsidR="00A37469" w:rsidRPr="00432D57" w:rsidRDefault="00A37469" w:rsidP="00F94648">
      <w:pPr>
        <w:pStyle w:val="Kolorowalistaakcent11"/>
        <w:widowControl w:val="0"/>
        <w:numPr>
          <w:ilvl w:val="1"/>
          <w:numId w:val="44"/>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6E3B610B" w14:textId="77777777" w:rsidR="00A37469" w:rsidRDefault="00A37469" w:rsidP="00F94648">
      <w:pPr>
        <w:pStyle w:val="Kolorowalistaakcent11"/>
        <w:widowControl w:val="0"/>
        <w:numPr>
          <w:ilvl w:val="1"/>
          <w:numId w:val="4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w:t>
      </w:r>
      <w:proofErr w:type="spellStart"/>
      <w:r>
        <w:rPr>
          <w:rFonts w:asciiTheme="majorHAnsi" w:hAnsiTheme="majorHAnsi"/>
          <w:sz w:val="24"/>
          <w:szCs w:val="24"/>
        </w:rPr>
        <w:t>Pzp</w:t>
      </w:r>
      <w:proofErr w:type="spellEnd"/>
      <w:r w:rsidRPr="00CC1FD8">
        <w:rPr>
          <w:rFonts w:asciiTheme="majorHAnsi" w:hAnsiTheme="majorHAnsi"/>
          <w:sz w:val="24"/>
          <w:szCs w:val="24"/>
        </w:rPr>
        <w:t xml:space="preserve"> oraz Rzecznikowi Małych i Średnich Przedsiębiorców.</w:t>
      </w:r>
    </w:p>
    <w:p w14:paraId="7706DC74" w14:textId="77777777" w:rsidR="00A37469" w:rsidRPr="00CC1FD8" w:rsidRDefault="00A37469" w:rsidP="00F94648">
      <w:pPr>
        <w:pStyle w:val="Kolorowalistaakcent11"/>
        <w:widowControl w:val="0"/>
        <w:numPr>
          <w:ilvl w:val="1"/>
          <w:numId w:val="44"/>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14:paraId="5D4438E9" w14:textId="77777777"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1D483CB5"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774D9B1B"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77445337" w14:textId="77777777" w:rsidR="00A37469" w:rsidRPr="00BD5F7F" w:rsidRDefault="00A37469" w:rsidP="00F94648">
      <w:pPr>
        <w:pStyle w:val="Kolorowalistaakcent11"/>
        <w:widowControl w:val="0"/>
        <w:numPr>
          <w:ilvl w:val="1"/>
          <w:numId w:val="44"/>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r w:rsidRPr="00BD5F7F">
        <w:rPr>
          <w:rFonts w:asciiTheme="majorHAnsi" w:hAnsiTheme="majorHAnsi"/>
          <w:color w:val="000000"/>
          <w:sz w:val="24"/>
          <w:szCs w:val="24"/>
        </w:rPr>
        <w:lastRenderedPageBreak/>
        <w:t>upływem terminu do jego wniesienia, jeżeli przekazanie odpowiednio odwołania albo jego kopii nastąpiło przed upływem terminu do jego wniesienia przy użyciu środków komunikacji elektronicznej.</w:t>
      </w:r>
    </w:p>
    <w:p w14:paraId="1339614A" w14:textId="62F1B946" w:rsidR="00A37469" w:rsidRPr="00BD5F7F" w:rsidRDefault="00A37469" w:rsidP="00F94648">
      <w:pPr>
        <w:pStyle w:val="Kolorowalistaakcent11"/>
        <w:widowControl w:val="0"/>
        <w:numPr>
          <w:ilvl w:val="1"/>
          <w:numId w:val="44"/>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sidR="00212A54">
        <w:rPr>
          <w:rFonts w:asciiTheme="majorHAnsi" w:hAnsiTheme="majorHAnsi"/>
          <w:color w:val="000000"/>
          <w:sz w:val="24"/>
          <w:szCs w:val="24"/>
        </w:rPr>
        <w:t>.</w:t>
      </w:r>
    </w:p>
    <w:p w14:paraId="1B56148C" w14:textId="77777777"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14:paraId="505F0F55"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69DC0CDD"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39E66416"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Pr>
          <w:rFonts w:asciiTheme="majorHAnsi" w:hAnsiTheme="majorHAnsi"/>
          <w:color w:val="000000"/>
          <w:sz w:val="24"/>
          <w:szCs w:val="24"/>
        </w:rPr>
        <w:t>.</w:t>
      </w:r>
    </w:p>
    <w:p w14:paraId="569A65C0"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7C3E54B5"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E449B69"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290B0E7F"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2837E1A6" w14:textId="77777777"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02D86A09" w14:textId="77777777"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14:paraId="43688EBF" w14:textId="77777777" w:rsidR="00A37469" w:rsidRPr="006A1C25" w:rsidRDefault="00A37469" w:rsidP="00F94648">
      <w:pPr>
        <w:pStyle w:val="Kolorowalistaakcent11"/>
        <w:widowControl w:val="0"/>
        <w:numPr>
          <w:ilvl w:val="1"/>
          <w:numId w:val="44"/>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1D39071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2FD0BAD8"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759CB5A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17F0AE1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7528E3B"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05272EE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4B3FE422"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6D1FC25E"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76707E1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54A13DFF"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48D4482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12E135A6"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64D3D23B" w14:textId="77777777"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2D3512BA"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681C359F"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1D41FC9D" w14:textId="77777777"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14:paraId="3B2C62DA" w14:textId="7FA0E5E0" w:rsidR="00505199" w:rsidRPr="007650EA" w:rsidRDefault="00A37469" w:rsidP="007650EA">
      <w:pPr>
        <w:pStyle w:val="Kolorowalistaakcent11"/>
        <w:widowControl w:val="0"/>
        <w:numPr>
          <w:ilvl w:val="1"/>
          <w:numId w:val="44"/>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57187826" w14:textId="77777777" w:rsidTr="000405D0">
        <w:trPr>
          <w:trHeight w:val="507"/>
          <w:jc w:val="center"/>
        </w:trPr>
        <w:tc>
          <w:tcPr>
            <w:tcW w:w="9072" w:type="dxa"/>
            <w:tcBorders>
              <w:bottom w:val="single" w:sz="4" w:space="0" w:color="auto"/>
            </w:tcBorders>
            <w:shd w:val="clear" w:color="auto" w:fill="D9D9D9" w:themeFill="background1" w:themeFillShade="D9"/>
          </w:tcPr>
          <w:p w14:paraId="0E527410" w14:textId="2F0143B5" w:rsidR="00505199" w:rsidRPr="00C6306E" w:rsidRDefault="00505199" w:rsidP="001B764C">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0C3B3978" w14:textId="535F448A" w:rsidR="00505199" w:rsidRPr="00C6306E" w:rsidRDefault="00505199" w:rsidP="001B764C">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2980D424" w14:textId="77777777" w:rsidR="00212A54" w:rsidRDefault="00212A54" w:rsidP="00212A54">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3D33711C" w14:textId="6106DEEC" w:rsidR="003C649E" w:rsidRPr="00212A54" w:rsidRDefault="006528C1" w:rsidP="00F94648">
      <w:pPr>
        <w:pStyle w:val="Kolorowalistaakcent11"/>
        <w:widowControl w:val="0"/>
        <w:numPr>
          <w:ilvl w:val="1"/>
          <w:numId w:val="69"/>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212A54">
        <w:rPr>
          <w:rFonts w:asciiTheme="majorHAnsi" w:hAnsiTheme="majorHAnsi"/>
          <w:color w:val="000000"/>
          <w:sz w:val="24"/>
          <w:szCs w:val="24"/>
        </w:rPr>
        <w:t>Zamawiający</w:t>
      </w:r>
      <w:r w:rsidR="003C649E" w:rsidRPr="00212A54">
        <w:rPr>
          <w:rFonts w:asciiTheme="majorHAnsi" w:hAnsiTheme="majorHAnsi"/>
          <w:color w:val="000000"/>
          <w:sz w:val="24"/>
          <w:szCs w:val="24"/>
        </w:rPr>
        <w:t xml:space="preserve"> stosownie do art. </w:t>
      </w:r>
      <w:r w:rsidR="000B6958" w:rsidRPr="00212A54">
        <w:rPr>
          <w:rFonts w:asciiTheme="majorHAnsi" w:hAnsiTheme="majorHAnsi"/>
          <w:color w:val="000000"/>
          <w:sz w:val="24"/>
          <w:szCs w:val="24"/>
        </w:rPr>
        <w:t>95</w:t>
      </w:r>
      <w:r w:rsidR="003C649E" w:rsidRPr="00212A54">
        <w:rPr>
          <w:rFonts w:asciiTheme="majorHAnsi" w:hAnsiTheme="majorHAnsi"/>
          <w:color w:val="000000"/>
          <w:sz w:val="24"/>
          <w:szCs w:val="24"/>
        </w:rPr>
        <w:t xml:space="preserve"> ust. </w:t>
      </w:r>
      <w:r w:rsidR="000B6958" w:rsidRPr="00212A54">
        <w:rPr>
          <w:rFonts w:asciiTheme="majorHAnsi" w:hAnsiTheme="majorHAnsi"/>
          <w:color w:val="000000"/>
          <w:sz w:val="24"/>
          <w:szCs w:val="24"/>
        </w:rPr>
        <w:t>1</w:t>
      </w:r>
      <w:r w:rsidR="003C649E" w:rsidRPr="00212A54">
        <w:rPr>
          <w:rFonts w:asciiTheme="majorHAnsi" w:hAnsiTheme="majorHAnsi"/>
          <w:color w:val="000000"/>
          <w:sz w:val="24"/>
          <w:szCs w:val="24"/>
        </w:rPr>
        <w:t xml:space="preserve"> ustawy </w:t>
      </w:r>
      <w:proofErr w:type="spellStart"/>
      <w:r w:rsidR="003C649E" w:rsidRPr="00212A54">
        <w:rPr>
          <w:rFonts w:asciiTheme="majorHAnsi" w:hAnsiTheme="majorHAnsi"/>
          <w:color w:val="000000"/>
          <w:sz w:val="24"/>
          <w:szCs w:val="24"/>
        </w:rPr>
        <w:t>Pzp</w:t>
      </w:r>
      <w:proofErr w:type="spellEnd"/>
      <w:r w:rsidR="003C649E" w:rsidRPr="00212A54">
        <w:rPr>
          <w:rFonts w:asciiTheme="majorHAnsi" w:hAnsiTheme="majorHAnsi"/>
          <w:color w:val="000000"/>
          <w:sz w:val="24"/>
          <w:szCs w:val="24"/>
        </w:rPr>
        <w:t>, określa obowiązek</w:t>
      </w:r>
      <w:r w:rsidR="000B6958" w:rsidRPr="00212A54">
        <w:rPr>
          <w:rFonts w:asciiTheme="majorHAnsi" w:hAnsiTheme="majorHAnsi"/>
          <w:color w:val="000000"/>
          <w:sz w:val="24"/>
          <w:szCs w:val="24"/>
        </w:rPr>
        <w:t xml:space="preserve"> </w:t>
      </w:r>
      <w:r w:rsidR="003C649E" w:rsidRPr="00212A54">
        <w:rPr>
          <w:rFonts w:asciiTheme="majorHAnsi" w:hAnsiTheme="majorHAnsi"/>
          <w:color w:val="000000"/>
          <w:sz w:val="24"/>
          <w:szCs w:val="24"/>
        </w:rPr>
        <w:t>zatrudnienia na podstawie umowy o pracę osób wykonujących następujące</w:t>
      </w:r>
      <w:r w:rsidR="000B6958" w:rsidRPr="00212A54">
        <w:rPr>
          <w:rFonts w:asciiTheme="majorHAnsi" w:hAnsiTheme="majorHAnsi"/>
          <w:color w:val="000000"/>
          <w:sz w:val="24"/>
          <w:szCs w:val="24"/>
        </w:rPr>
        <w:t xml:space="preserve"> </w:t>
      </w:r>
      <w:r w:rsidR="003C649E" w:rsidRPr="00212A54">
        <w:rPr>
          <w:rFonts w:asciiTheme="majorHAnsi" w:hAnsiTheme="majorHAnsi"/>
          <w:color w:val="000000"/>
          <w:sz w:val="24"/>
          <w:szCs w:val="24"/>
        </w:rPr>
        <w:t>czynności w zakresie</w:t>
      </w:r>
      <w:r w:rsidR="000B6958" w:rsidRPr="00212A54">
        <w:rPr>
          <w:rFonts w:asciiTheme="majorHAnsi" w:hAnsiTheme="majorHAnsi"/>
          <w:color w:val="000000"/>
          <w:sz w:val="24"/>
          <w:szCs w:val="24"/>
        </w:rPr>
        <w:t xml:space="preserve"> </w:t>
      </w:r>
      <w:r w:rsidR="003C649E" w:rsidRPr="00212A54">
        <w:rPr>
          <w:rFonts w:asciiTheme="majorHAnsi" w:hAnsiTheme="majorHAnsi"/>
          <w:color w:val="000000"/>
          <w:sz w:val="24"/>
          <w:szCs w:val="24"/>
        </w:rPr>
        <w:t>realizacji zamówienia:</w:t>
      </w:r>
      <w:r w:rsidR="00A37469" w:rsidRPr="00A37469">
        <w:t xml:space="preserve"> </w:t>
      </w:r>
      <w:r w:rsidR="00A37469" w:rsidRPr="00212A54">
        <w:rPr>
          <w:rFonts w:asciiTheme="majorHAnsi" w:hAnsiTheme="majorHAnsi"/>
          <w:b/>
          <w:bCs/>
          <w:color w:val="000000"/>
          <w:sz w:val="24"/>
          <w:szCs w:val="24"/>
        </w:rPr>
        <w:t>wykonywanie prac fizycznych przy realizacji robót budowlanych, operatorzy sprzętu objęte zakresem zamówienia.</w:t>
      </w:r>
    </w:p>
    <w:p w14:paraId="2E8B44F3" w14:textId="4E572159" w:rsidR="000B6958" w:rsidRPr="000405D0" w:rsidRDefault="003C649E" w:rsidP="00212A54">
      <w:pPr>
        <w:pStyle w:val="Kolorowalistaakcent11"/>
        <w:widowControl w:val="0"/>
        <w:shd w:val="clear" w:color="auto" w:fill="FFFFFF"/>
        <w:suppressAutoHyphens/>
        <w:spacing w:before="0" w:after="0" w:line="276" w:lineRule="auto"/>
        <w:ind w:left="709"/>
        <w:outlineLvl w:val="3"/>
        <w:rPr>
          <w:rFonts w:asciiTheme="majorHAnsi" w:hAnsiTheme="majorHAnsi"/>
          <w:i/>
          <w:color w:val="000000"/>
          <w:sz w:val="24"/>
          <w:szCs w:val="24"/>
        </w:rPr>
      </w:pPr>
      <w:r w:rsidRPr="000405D0">
        <w:rPr>
          <w:rFonts w:asciiTheme="majorHAnsi" w:hAnsiTheme="majorHAnsi"/>
          <w:i/>
          <w:color w:val="000000"/>
          <w:sz w:val="24"/>
          <w:szCs w:val="24"/>
        </w:rPr>
        <w:t>(obowiązek ten nie dotyczy sytuacji, gdy prace te będą wykonywane samodzielnie</w:t>
      </w:r>
      <w:r w:rsidR="000B6958" w:rsidRPr="000405D0">
        <w:rPr>
          <w:rFonts w:asciiTheme="majorHAnsi" w:hAnsiTheme="majorHAnsi"/>
          <w:i/>
          <w:color w:val="000000"/>
          <w:sz w:val="24"/>
          <w:szCs w:val="24"/>
        </w:rPr>
        <w:t xml:space="preserve"> </w:t>
      </w:r>
      <w:r w:rsidR="00212A54">
        <w:rPr>
          <w:rFonts w:asciiTheme="majorHAnsi" w:hAnsiTheme="majorHAnsi"/>
          <w:i/>
          <w:color w:val="000000"/>
          <w:sz w:val="24"/>
          <w:szCs w:val="24"/>
        </w:rPr>
        <w:br/>
      </w:r>
      <w:r w:rsidRPr="000405D0">
        <w:rPr>
          <w:rFonts w:asciiTheme="majorHAnsi" w:hAnsiTheme="majorHAnsi"/>
          <w:i/>
          <w:color w:val="000000"/>
          <w:sz w:val="24"/>
          <w:szCs w:val="24"/>
        </w:rPr>
        <w:t>i osobiście przez osoby fizyczne prowadzące działalność gospodarczą w postaci tzw.</w:t>
      </w:r>
      <w:r w:rsidR="000B6958" w:rsidRPr="000405D0">
        <w:rPr>
          <w:rFonts w:asciiTheme="majorHAnsi" w:hAnsiTheme="majorHAnsi"/>
          <w:i/>
          <w:color w:val="000000"/>
          <w:sz w:val="24"/>
          <w:szCs w:val="24"/>
        </w:rPr>
        <w:t xml:space="preserve"> </w:t>
      </w:r>
      <w:r w:rsidRPr="000405D0">
        <w:rPr>
          <w:rFonts w:asciiTheme="majorHAnsi" w:hAnsiTheme="majorHAnsi"/>
          <w:i/>
          <w:color w:val="000000"/>
          <w:sz w:val="24"/>
          <w:szCs w:val="24"/>
        </w:rPr>
        <w:lastRenderedPageBreak/>
        <w:t>samozatrudnienia, jako pod</w:t>
      </w:r>
      <w:r w:rsidR="00A37469">
        <w:rPr>
          <w:rFonts w:asciiTheme="majorHAnsi" w:hAnsiTheme="majorHAnsi"/>
          <w:i/>
          <w:color w:val="000000"/>
          <w:sz w:val="24"/>
          <w:szCs w:val="24"/>
        </w:rPr>
        <w:t>w</w:t>
      </w:r>
      <w:r w:rsidR="006528C1">
        <w:rPr>
          <w:rFonts w:asciiTheme="majorHAnsi" w:hAnsiTheme="majorHAnsi"/>
          <w:i/>
          <w:color w:val="000000"/>
          <w:sz w:val="24"/>
          <w:szCs w:val="24"/>
        </w:rPr>
        <w:t>ykonawcy</w:t>
      </w:r>
      <w:r w:rsidRPr="000405D0">
        <w:rPr>
          <w:rFonts w:asciiTheme="majorHAnsi" w:hAnsiTheme="majorHAnsi"/>
          <w:i/>
          <w:color w:val="000000"/>
          <w:sz w:val="24"/>
          <w:szCs w:val="24"/>
        </w:rPr>
        <w:t>).</w:t>
      </w:r>
      <w:r w:rsidR="000B6958" w:rsidRPr="000405D0">
        <w:rPr>
          <w:rFonts w:asciiTheme="majorHAnsi" w:hAnsiTheme="majorHAnsi"/>
          <w:i/>
          <w:color w:val="000000"/>
          <w:sz w:val="24"/>
          <w:szCs w:val="24"/>
        </w:rPr>
        <w:t xml:space="preserve"> </w:t>
      </w:r>
    </w:p>
    <w:p w14:paraId="1756231F" w14:textId="45359AE8" w:rsidR="007734EC" w:rsidRPr="007650EA" w:rsidRDefault="003C649E" w:rsidP="007650EA">
      <w:pPr>
        <w:pStyle w:val="Kolorowalistaakcent11"/>
        <w:widowControl w:val="0"/>
        <w:numPr>
          <w:ilvl w:val="1"/>
          <w:numId w:val="69"/>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3C649E">
        <w:rPr>
          <w:rFonts w:asciiTheme="majorHAnsi" w:hAnsiTheme="majorHAnsi"/>
          <w:color w:val="000000"/>
          <w:sz w:val="24"/>
          <w:szCs w:val="24"/>
        </w:rPr>
        <w:t>Szczegółowy sposób dokumentowania zatrudnienia ww. osób, uprawnienia</w:t>
      </w:r>
      <w:r w:rsidR="000B6958">
        <w:rPr>
          <w:rFonts w:asciiTheme="majorHAnsi" w:hAnsiTheme="majorHAnsi"/>
          <w:color w:val="000000"/>
          <w:sz w:val="24"/>
          <w:szCs w:val="24"/>
        </w:rPr>
        <w:t xml:space="preserve"> </w:t>
      </w:r>
      <w:r w:rsidR="006528C1">
        <w:rPr>
          <w:rFonts w:asciiTheme="majorHAnsi" w:hAnsiTheme="majorHAnsi"/>
          <w:color w:val="000000"/>
          <w:sz w:val="24"/>
          <w:szCs w:val="24"/>
        </w:rPr>
        <w:t>Zamawiającego</w:t>
      </w:r>
      <w:r w:rsidRPr="003C649E">
        <w:rPr>
          <w:rFonts w:asciiTheme="majorHAnsi" w:hAnsiTheme="majorHAnsi"/>
          <w:color w:val="000000"/>
          <w:sz w:val="24"/>
          <w:szCs w:val="24"/>
        </w:rPr>
        <w:t xml:space="preserve"> w zakresie kontroli spełniania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wymagań,</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 xml:space="preserve">o których mowa w art. </w:t>
      </w:r>
      <w:r w:rsidR="000405D0">
        <w:rPr>
          <w:rFonts w:asciiTheme="majorHAnsi" w:hAnsiTheme="majorHAnsi"/>
          <w:color w:val="000000"/>
          <w:sz w:val="24"/>
          <w:szCs w:val="24"/>
        </w:rPr>
        <w:t>95</w:t>
      </w:r>
      <w:r w:rsidRPr="003C649E">
        <w:rPr>
          <w:rFonts w:asciiTheme="majorHAnsi" w:hAnsiTheme="majorHAnsi"/>
          <w:color w:val="000000"/>
          <w:sz w:val="24"/>
          <w:szCs w:val="24"/>
        </w:rPr>
        <w:t xml:space="preserve"> ust. </w:t>
      </w:r>
      <w:r w:rsidR="000405D0">
        <w:rPr>
          <w:rFonts w:asciiTheme="majorHAnsi" w:hAnsiTheme="majorHAnsi"/>
          <w:color w:val="000000"/>
          <w:sz w:val="24"/>
          <w:szCs w:val="24"/>
        </w:rPr>
        <w:t>1</w:t>
      </w:r>
      <w:r w:rsidRPr="003C649E">
        <w:rPr>
          <w:rFonts w:asciiTheme="majorHAnsi" w:hAnsiTheme="majorHAnsi"/>
          <w:color w:val="000000"/>
          <w:sz w:val="24"/>
          <w:szCs w:val="24"/>
        </w:rPr>
        <w:t xml:space="preserve"> ustawy </w:t>
      </w:r>
      <w:proofErr w:type="spellStart"/>
      <w:r w:rsidRPr="003C649E">
        <w:rPr>
          <w:rFonts w:asciiTheme="majorHAnsi" w:hAnsiTheme="majorHAnsi"/>
          <w:color w:val="000000"/>
          <w:sz w:val="24"/>
          <w:szCs w:val="24"/>
        </w:rPr>
        <w:t>Pzp</w:t>
      </w:r>
      <w:proofErr w:type="spellEnd"/>
      <w:r w:rsidRPr="003C649E">
        <w:rPr>
          <w:rFonts w:asciiTheme="majorHAnsi" w:hAnsiTheme="majorHAnsi"/>
          <w:color w:val="000000"/>
          <w:sz w:val="24"/>
          <w:szCs w:val="24"/>
        </w:rPr>
        <w:t xml:space="preserve"> oraz sankcji z tytułu</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niespełnienia tych wymagań, rodzaju czynności niezbędnych do realizacji</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zamówienia, których dotyczą wymagania zatrudnienia na podstawie umowy o</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 xml:space="preserve">pracę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lub po</w:t>
      </w:r>
      <w:r w:rsidR="00A37469">
        <w:rPr>
          <w:rFonts w:asciiTheme="majorHAnsi" w:hAnsiTheme="majorHAnsi"/>
          <w:color w:val="000000"/>
          <w:sz w:val="24"/>
          <w:szCs w:val="24"/>
        </w:rPr>
        <w:t>dw</w:t>
      </w:r>
      <w:r w:rsidR="006528C1">
        <w:rPr>
          <w:rFonts w:asciiTheme="majorHAnsi" w:hAnsiTheme="majorHAnsi"/>
          <w:color w:val="000000"/>
          <w:sz w:val="24"/>
          <w:szCs w:val="24"/>
        </w:rPr>
        <w:t>ykonawcę</w:t>
      </w:r>
      <w:r w:rsidRPr="003C649E">
        <w:rPr>
          <w:rFonts w:asciiTheme="majorHAnsi" w:hAnsiTheme="majorHAnsi"/>
          <w:color w:val="000000"/>
          <w:sz w:val="24"/>
          <w:szCs w:val="24"/>
        </w:rPr>
        <w:t xml:space="preserve"> osób wykonujących czynności</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 xml:space="preserve">w trakcie realizacji zamówienia zawarte są </w:t>
      </w:r>
      <w:r w:rsidR="00A37469">
        <w:rPr>
          <w:rFonts w:asciiTheme="majorHAnsi" w:hAnsiTheme="majorHAnsi"/>
          <w:color w:val="000000"/>
          <w:sz w:val="24"/>
          <w:szCs w:val="24"/>
        </w:rPr>
        <w:t xml:space="preserve">w </w:t>
      </w:r>
      <w:r w:rsidRPr="003C649E">
        <w:rPr>
          <w:rFonts w:asciiTheme="majorHAnsi" w:hAnsiTheme="majorHAnsi"/>
          <w:color w:val="000000"/>
          <w:sz w:val="24"/>
          <w:szCs w:val="24"/>
        </w:rPr>
        <w:t>Proje</w:t>
      </w:r>
      <w:r w:rsidR="00A37469">
        <w:rPr>
          <w:rFonts w:asciiTheme="majorHAnsi" w:hAnsiTheme="majorHAnsi"/>
          <w:color w:val="000000"/>
          <w:sz w:val="24"/>
          <w:szCs w:val="24"/>
        </w:rPr>
        <w:t>kcie</w:t>
      </w:r>
      <w:r w:rsidRPr="003C649E">
        <w:rPr>
          <w:rFonts w:asciiTheme="majorHAnsi" w:hAnsiTheme="majorHAnsi"/>
          <w:color w:val="000000"/>
          <w:sz w:val="24"/>
          <w:szCs w:val="24"/>
        </w:rPr>
        <w:t xml:space="preserve"> </w:t>
      </w:r>
      <w:r w:rsidR="000B6958">
        <w:rPr>
          <w:rFonts w:asciiTheme="majorHAnsi" w:hAnsiTheme="majorHAnsi"/>
          <w:color w:val="000000"/>
          <w:sz w:val="24"/>
          <w:szCs w:val="24"/>
        </w:rPr>
        <w:t>U</w:t>
      </w:r>
      <w:r w:rsidRPr="003C649E">
        <w:rPr>
          <w:rFonts w:asciiTheme="majorHAnsi" w:hAnsiTheme="majorHAnsi"/>
          <w:color w:val="000000"/>
          <w:sz w:val="24"/>
          <w:szCs w:val="24"/>
        </w:rPr>
        <w:t>mow</w:t>
      </w:r>
      <w:r w:rsidR="000B6958">
        <w:rPr>
          <w:rFonts w:asciiTheme="majorHAnsi" w:hAnsiTheme="majorHAnsi"/>
          <w:color w:val="000000"/>
          <w:sz w:val="24"/>
          <w:szCs w:val="24"/>
        </w:rPr>
        <w:t>y</w:t>
      </w:r>
      <w:r w:rsidRPr="003C649E">
        <w:rPr>
          <w:rFonts w:asciiTheme="majorHAnsi" w:hAnsiTheme="majorHAnsi"/>
          <w:color w:val="000000"/>
          <w:sz w:val="24"/>
          <w:szCs w:val="24"/>
        </w:rPr>
        <w:t>.</w:t>
      </w: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5FD4B59F" w14:textId="77777777" w:rsidTr="000405D0">
        <w:trPr>
          <w:trHeight w:val="507"/>
          <w:jc w:val="center"/>
        </w:trPr>
        <w:tc>
          <w:tcPr>
            <w:tcW w:w="9070" w:type="dxa"/>
            <w:tcBorders>
              <w:bottom w:val="single" w:sz="4" w:space="0" w:color="auto"/>
            </w:tcBorders>
            <w:shd w:val="clear" w:color="auto" w:fill="D9D9D9" w:themeFill="background1" w:themeFillShade="D9"/>
          </w:tcPr>
          <w:p w14:paraId="5FC16736" w14:textId="3722B649"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19A1660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7E4877BD" w14:textId="77777777" w:rsidR="00D9784D" w:rsidRDefault="00D9784D" w:rsidP="00627C7D">
      <w:pPr>
        <w:spacing w:line="276" w:lineRule="auto"/>
        <w:ind w:left="340"/>
        <w:rPr>
          <w:rFonts w:asciiTheme="majorHAnsi" w:hAnsiTheme="majorHAnsi" w:cs="Arial"/>
          <w:bCs/>
        </w:rPr>
      </w:pPr>
    </w:p>
    <w:p w14:paraId="5E2B5301" w14:textId="7AEEC916" w:rsidR="000405D0" w:rsidRDefault="006528C1" w:rsidP="00F94648">
      <w:pPr>
        <w:pStyle w:val="Akapitzlist"/>
        <w:widowControl w:val="0"/>
        <w:numPr>
          <w:ilvl w:val="1"/>
          <w:numId w:val="5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częściowych.</w:t>
      </w:r>
    </w:p>
    <w:p w14:paraId="2DA559A9" w14:textId="23FA67F6" w:rsidR="000405D0" w:rsidRDefault="006528C1" w:rsidP="00F94648">
      <w:pPr>
        <w:pStyle w:val="Akapitzlist"/>
        <w:widowControl w:val="0"/>
        <w:numPr>
          <w:ilvl w:val="1"/>
          <w:numId w:val="5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wariantowych.</w:t>
      </w:r>
    </w:p>
    <w:p w14:paraId="2169DD8A" w14:textId="529E0C51" w:rsidR="000405D0" w:rsidRDefault="006528C1" w:rsidP="00F94648">
      <w:pPr>
        <w:pStyle w:val="Akapitzlist"/>
        <w:widowControl w:val="0"/>
        <w:numPr>
          <w:ilvl w:val="1"/>
          <w:numId w:val="5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sz w:val="24"/>
          <w:szCs w:val="24"/>
        </w:rPr>
        <w:t xml:space="preserve"> wymagań wskazanych w art. 96 ust. 2 pkt 2 ustawy</w:t>
      </w:r>
      <w:r w:rsidR="000405D0">
        <w:rPr>
          <w:rFonts w:asciiTheme="majorHAnsi" w:eastAsia="Cambria" w:hAnsiTheme="majorHAnsi" w:cs="Cambria"/>
          <w:sz w:val="24"/>
          <w:szCs w:val="24"/>
        </w:rPr>
        <w:t xml:space="preserve"> </w:t>
      </w:r>
      <w:proofErr w:type="spellStart"/>
      <w:r w:rsidR="000405D0">
        <w:rPr>
          <w:rFonts w:asciiTheme="majorHAnsi" w:eastAsia="Cambria" w:hAnsiTheme="majorHAnsi" w:cs="Cambria"/>
          <w:sz w:val="24"/>
          <w:szCs w:val="24"/>
        </w:rPr>
        <w:t>Pzp</w:t>
      </w:r>
      <w:proofErr w:type="spellEnd"/>
      <w:r w:rsidR="000405D0">
        <w:rPr>
          <w:rFonts w:asciiTheme="majorHAnsi" w:eastAsia="Cambria" w:hAnsiTheme="majorHAnsi" w:cs="Cambria"/>
          <w:sz w:val="24"/>
          <w:szCs w:val="24"/>
        </w:rPr>
        <w:t>.</w:t>
      </w:r>
    </w:p>
    <w:p w14:paraId="5BE87D7E" w14:textId="285C0682" w:rsidR="00837D27" w:rsidRDefault="006528C1" w:rsidP="00F94648">
      <w:pPr>
        <w:pStyle w:val="Akapitzlist"/>
        <w:widowControl w:val="0"/>
        <w:numPr>
          <w:ilvl w:val="1"/>
          <w:numId w:val="5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b/>
          <w:sz w:val="24"/>
          <w:szCs w:val="24"/>
        </w:rPr>
        <w:t xml:space="preserve"> </w:t>
      </w:r>
      <w:r w:rsidR="000405D0" w:rsidRPr="000405D0">
        <w:rPr>
          <w:rFonts w:asciiTheme="majorHAnsi" w:eastAsia="Cambria" w:hAnsiTheme="majorHAnsi" w:cs="Cambria"/>
          <w:sz w:val="24"/>
          <w:szCs w:val="24"/>
        </w:rPr>
        <w:t xml:space="preserve">zamówień, o których mowa w art. 214 ust. 1 pkt 7 i 8 ustawy </w:t>
      </w:r>
      <w:proofErr w:type="spellStart"/>
      <w:r w:rsidR="000405D0" w:rsidRPr="000405D0">
        <w:rPr>
          <w:rFonts w:asciiTheme="majorHAnsi" w:eastAsia="Cambria" w:hAnsiTheme="majorHAnsi" w:cs="Cambria"/>
          <w:sz w:val="24"/>
          <w:szCs w:val="24"/>
        </w:rPr>
        <w:t>Pzp</w:t>
      </w:r>
      <w:proofErr w:type="spellEnd"/>
      <w:r w:rsidR="000405D0" w:rsidRPr="000405D0">
        <w:rPr>
          <w:rFonts w:asciiTheme="majorHAnsi" w:eastAsia="Cambria" w:hAnsiTheme="majorHAnsi" w:cs="Cambria"/>
          <w:sz w:val="24"/>
          <w:szCs w:val="24"/>
        </w:rPr>
        <w:t>.</w:t>
      </w:r>
    </w:p>
    <w:p w14:paraId="2ACF7865" w14:textId="303EE085" w:rsidR="00837D27" w:rsidRDefault="006528C1" w:rsidP="00F94648">
      <w:pPr>
        <w:pStyle w:val="Akapitzlist"/>
        <w:widowControl w:val="0"/>
        <w:numPr>
          <w:ilvl w:val="1"/>
          <w:numId w:val="5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wizji lokalnej lub sprawdzenia przez niego dokumentów niezbędnych do realizacji zamówienia, </w:t>
      </w:r>
      <w:r w:rsidR="000405D0" w:rsidRPr="00837D27">
        <w:rPr>
          <w:rFonts w:asciiTheme="majorHAnsi" w:eastAsia="Cambria" w:hAnsiTheme="majorHAnsi" w:cs="Cambria"/>
          <w:sz w:val="24"/>
          <w:szCs w:val="24"/>
        </w:rPr>
        <w:br/>
        <w:t xml:space="preserve">o których mowa w art. 131 ust. 2 ustawy </w:t>
      </w:r>
      <w:proofErr w:type="spellStart"/>
      <w:r w:rsidR="000405D0" w:rsidRPr="00837D27">
        <w:rPr>
          <w:rFonts w:asciiTheme="majorHAnsi" w:eastAsia="Cambria" w:hAnsiTheme="majorHAnsi" w:cs="Cambria"/>
          <w:sz w:val="24"/>
          <w:szCs w:val="24"/>
        </w:rPr>
        <w:t>Pzp</w:t>
      </w:r>
      <w:proofErr w:type="spellEnd"/>
      <w:r w:rsidR="000405D0" w:rsidRPr="00837D27">
        <w:rPr>
          <w:rFonts w:asciiTheme="majorHAnsi" w:eastAsia="Cambria" w:hAnsiTheme="majorHAnsi" w:cs="Cambria"/>
          <w:sz w:val="24"/>
          <w:szCs w:val="24"/>
        </w:rPr>
        <w:t>.</w:t>
      </w:r>
    </w:p>
    <w:p w14:paraId="4486ABB5" w14:textId="7FCCC42E" w:rsidR="00837D27" w:rsidRDefault="006528C1" w:rsidP="00F94648">
      <w:pPr>
        <w:pStyle w:val="Akapitzlist"/>
        <w:widowControl w:val="0"/>
        <w:numPr>
          <w:ilvl w:val="1"/>
          <w:numId w:val="5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m a Wykonawcą </w:t>
      </w:r>
      <w:r w:rsidR="000405D0" w:rsidRPr="00837D27">
        <w:rPr>
          <w:rFonts w:asciiTheme="majorHAnsi" w:eastAsia="Cambria" w:hAnsiTheme="majorHAnsi" w:cs="Cambria"/>
          <w:sz w:val="24"/>
          <w:szCs w:val="24"/>
        </w:rPr>
        <w:br/>
        <w:t>w walutach obcych.</w:t>
      </w:r>
    </w:p>
    <w:p w14:paraId="609A5CC4" w14:textId="25C71A3D" w:rsidR="00837D27" w:rsidRDefault="006528C1" w:rsidP="00F94648">
      <w:pPr>
        <w:pStyle w:val="Akapitzlist"/>
        <w:widowControl w:val="0"/>
        <w:numPr>
          <w:ilvl w:val="1"/>
          <w:numId w:val="5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zwrotu kosztów udziału w postępowaniu.</w:t>
      </w:r>
    </w:p>
    <w:p w14:paraId="769A6189" w14:textId="3F77E311" w:rsidR="00837D27" w:rsidRDefault="006528C1" w:rsidP="00F94648">
      <w:pPr>
        <w:pStyle w:val="Akapitzlist"/>
        <w:widowControl w:val="0"/>
        <w:numPr>
          <w:ilvl w:val="1"/>
          <w:numId w:val="5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kluczowych zadań zgodnie z art. 60 i art. 121 ustawy </w:t>
      </w:r>
      <w:proofErr w:type="spellStart"/>
      <w:r w:rsidR="000405D0" w:rsidRPr="00837D27">
        <w:rPr>
          <w:rFonts w:asciiTheme="majorHAnsi" w:eastAsia="Cambria" w:hAnsiTheme="majorHAnsi" w:cs="Cambria"/>
          <w:sz w:val="24"/>
          <w:szCs w:val="24"/>
        </w:rPr>
        <w:t>Pzp</w:t>
      </w:r>
      <w:proofErr w:type="spellEnd"/>
      <w:r w:rsidR="000405D0" w:rsidRPr="00837D27">
        <w:rPr>
          <w:rFonts w:asciiTheme="majorHAnsi" w:eastAsia="Cambria" w:hAnsiTheme="majorHAnsi" w:cs="Cambria"/>
          <w:sz w:val="24"/>
          <w:szCs w:val="24"/>
        </w:rPr>
        <w:t>.</w:t>
      </w:r>
    </w:p>
    <w:p w14:paraId="68AE8963" w14:textId="65B410D5" w:rsidR="00837D27" w:rsidRDefault="006528C1" w:rsidP="00F94648">
      <w:pPr>
        <w:pStyle w:val="Akapitzlist"/>
        <w:widowControl w:val="0"/>
        <w:numPr>
          <w:ilvl w:val="1"/>
          <w:numId w:val="5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zawarcia umowy ramowej.</w:t>
      </w:r>
    </w:p>
    <w:p w14:paraId="5D576A80" w14:textId="5E17255A" w:rsidR="00837D27" w:rsidRDefault="006528C1" w:rsidP="00F94648">
      <w:pPr>
        <w:pStyle w:val="Akapitzlist"/>
        <w:widowControl w:val="0"/>
        <w:numPr>
          <w:ilvl w:val="1"/>
          <w:numId w:val="5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sidR="000405D0" w:rsidRPr="00837D27">
        <w:rPr>
          <w:rFonts w:asciiTheme="majorHAnsi" w:eastAsia="Cambria" w:hAnsiTheme="majorHAnsi" w:cs="Cambria"/>
          <w:sz w:val="24"/>
          <w:szCs w:val="24"/>
        </w:rPr>
        <w:t>Pzp</w:t>
      </w:r>
      <w:proofErr w:type="spellEnd"/>
      <w:r w:rsidR="000405D0" w:rsidRPr="00837D27">
        <w:rPr>
          <w:rFonts w:asciiTheme="majorHAnsi" w:eastAsia="Cambria" w:hAnsiTheme="majorHAnsi" w:cs="Cambria"/>
          <w:sz w:val="24"/>
          <w:szCs w:val="24"/>
        </w:rPr>
        <w:t>.</w:t>
      </w:r>
    </w:p>
    <w:p w14:paraId="4D585A17" w14:textId="7232338E" w:rsidR="000405D0" w:rsidRPr="00837D27" w:rsidRDefault="006528C1" w:rsidP="00F94648">
      <w:pPr>
        <w:pStyle w:val="Akapitzlist"/>
        <w:widowControl w:val="0"/>
        <w:numPr>
          <w:ilvl w:val="1"/>
          <w:numId w:val="5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stawia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sidR="000405D0" w:rsidRPr="00837D27">
        <w:rPr>
          <w:rFonts w:asciiTheme="majorHAnsi" w:eastAsia="Cambria" w:hAnsiTheme="majorHAnsi" w:cs="Cambria"/>
          <w:sz w:val="24"/>
          <w:szCs w:val="24"/>
        </w:rPr>
        <w:t>Pzp</w:t>
      </w:r>
      <w:proofErr w:type="spellEnd"/>
      <w:r w:rsidR="000405D0" w:rsidRPr="00837D27">
        <w:rPr>
          <w:rFonts w:asciiTheme="majorHAnsi" w:eastAsia="Cambria" w:hAnsiTheme="majorHAnsi" w:cs="Cambria"/>
          <w:sz w:val="24"/>
          <w:szCs w:val="24"/>
        </w:rPr>
        <w:t>.</w:t>
      </w:r>
    </w:p>
    <w:p w14:paraId="4C7B2EA8" w14:textId="77777777"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93D40C0" w14:textId="77777777" w:rsidTr="00837D27">
        <w:trPr>
          <w:trHeight w:val="507"/>
          <w:jc w:val="center"/>
        </w:trPr>
        <w:tc>
          <w:tcPr>
            <w:tcW w:w="9072" w:type="dxa"/>
            <w:tcBorders>
              <w:bottom w:val="single" w:sz="4" w:space="0" w:color="auto"/>
            </w:tcBorders>
            <w:shd w:val="clear" w:color="auto" w:fill="D9D9D9" w:themeFill="background1" w:themeFillShade="D9"/>
          </w:tcPr>
          <w:p w14:paraId="2CB9C69D" w14:textId="2D969766"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6E0537DE" w14:textId="5EDCD463"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5CC9F72E" w14:textId="441CE957" w:rsidR="0032584E" w:rsidRPr="00C6306E" w:rsidRDefault="0032584E" w:rsidP="007650EA">
      <w:pPr>
        <w:spacing w:line="276" w:lineRule="auto"/>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14:paraId="5D8D8CA9" w14:textId="44C479F0" w:rsidR="00837D27" w:rsidRDefault="00837D27" w:rsidP="00212A54">
      <w:pPr>
        <w:spacing w:line="276" w:lineRule="auto"/>
        <w:ind w:left="2836" w:hanging="2836"/>
        <w:jc w:val="both"/>
        <w:rPr>
          <w:rFonts w:asciiTheme="majorHAnsi" w:hAnsiTheme="majorHAnsi" w:cs="Arial"/>
        </w:rPr>
      </w:pPr>
      <w:r w:rsidRPr="00837D27">
        <w:rPr>
          <w:rFonts w:asciiTheme="majorHAnsi" w:hAnsiTheme="majorHAnsi" w:cs="Arial"/>
        </w:rPr>
        <w:t xml:space="preserve">Załącznik Nr 1 – </w:t>
      </w:r>
      <w:r w:rsidRPr="00837D27">
        <w:rPr>
          <w:rFonts w:asciiTheme="majorHAnsi" w:hAnsiTheme="majorHAnsi" w:cs="Arial"/>
        </w:rPr>
        <w:tab/>
      </w:r>
      <w:r w:rsidR="00A37469">
        <w:rPr>
          <w:rFonts w:asciiTheme="majorHAnsi" w:hAnsiTheme="majorHAnsi" w:cs="Arial"/>
        </w:rPr>
        <w:t>Dokumentacja projektowa, w tym:</w:t>
      </w:r>
    </w:p>
    <w:p w14:paraId="6D972325" w14:textId="67A7686A" w:rsidR="000C7CF7" w:rsidRDefault="000C7CF7" w:rsidP="000C7CF7">
      <w:pPr>
        <w:pStyle w:val="Akapitzlist"/>
        <w:numPr>
          <w:ilvl w:val="0"/>
          <w:numId w:val="65"/>
        </w:numPr>
        <w:suppressAutoHyphens/>
        <w:spacing w:before="0" w:after="0" w:line="276" w:lineRule="auto"/>
        <w:ind w:left="567"/>
        <w:rPr>
          <w:rFonts w:eastAsia="Lucida Sans Unicode"/>
          <w:i/>
          <w:sz w:val="22"/>
          <w:szCs w:val="22"/>
        </w:rPr>
      </w:pPr>
      <w:r w:rsidRPr="00EB5109">
        <w:rPr>
          <w:rFonts w:eastAsia="Lucida Sans Unicode"/>
          <w:i/>
          <w:sz w:val="22"/>
          <w:szCs w:val="22"/>
        </w:rPr>
        <w:t xml:space="preserve">Projekt </w:t>
      </w:r>
      <w:r w:rsidR="003329A5">
        <w:rPr>
          <w:rFonts w:eastAsia="Lucida Sans Unicode"/>
          <w:i/>
          <w:sz w:val="22"/>
          <w:szCs w:val="22"/>
        </w:rPr>
        <w:t>techniczny</w:t>
      </w:r>
    </w:p>
    <w:p w14:paraId="1C5DA05F" w14:textId="3B1A0770" w:rsidR="003329A5" w:rsidRPr="00EB5109" w:rsidRDefault="003329A5" w:rsidP="000C7CF7">
      <w:pPr>
        <w:pStyle w:val="Akapitzlist"/>
        <w:numPr>
          <w:ilvl w:val="0"/>
          <w:numId w:val="65"/>
        </w:numPr>
        <w:suppressAutoHyphens/>
        <w:spacing w:before="0" w:after="0" w:line="276" w:lineRule="auto"/>
        <w:ind w:left="567"/>
        <w:rPr>
          <w:rFonts w:eastAsia="Lucida Sans Unicode"/>
          <w:i/>
          <w:sz w:val="22"/>
          <w:szCs w:val="22"/>
        </w:rPr>
      </w:pPr>
      <w:r>
        <w:rPr>
          <w:rFonts w:eastAsia="Lucida Sans Unicode"/>
          <w:i/>
          <w:sz w:val="22"/>
          <w:szCs w:val="22"/>
        </w:rPr>
        <w:t>audyt energetyczny</w:t>
      </w:r>
    </w:p>
    <w:p w14:paraId="0B8AB9AD" w14:textId="529BAC42" w:rsidR="000C7CF7" w:rsidRPr="00EB5109" w:rsidRDefault="000C7CF7" w:rsidP="000C7CF7">
      <w:pPr>
        <w:pStyle w:val="Akapitzlist"/>
        <w:numPr>
          <w:ilvl w:val="0"/>
          <w:numId w:val="65"/>
        </w:numPr>
        <w:suppressAutoHyphens/>
        <w:spacing w:before="0" w:after="0" w:line="276" w:lineRule="auto"/>
        <w:ind w:left="567"/>
        <w:rPr>
          <w:rFonts w:eastAsia="Lucida Sans Unicode"/>
          <w:i/>
          <w:sz w:val="22"/>
          <w:szCs w:val="22"/>
        </w:rPr>
      </w:pPr>
      <w:r w:rsidRPr="00EB5109">
        <w:rPr>
          <w:rFonts w:eastAsia="Lucida Sans Unicode"/>
          <w:i/>
          <w:sz w:val="22"/>
          <w:szCs w:val="22"/>
        </w:rPr>
        <w:t>specyfikacj</w:t>
      </w:r>
      <w:r w:rsidR="003329A5">
        <w:rPr>
          <w:rFonts w:eastAsia="Lucida Sans Unicode"/>
          <w:i/>
          <w:sz w:val="22"/>
          <w:szCs w:val="22"/>
        </w:rPr>
        <w:t>a</w:t>
      </w:r>
      <w:r w:rsidRPr="00EB5109">
        <w:rPr>
          <w:rFonts w:eastAsia="Lucida Sans Unicode"/>
          <w:i/>
          <w:sz w:val="22"/>
          <w:szCs w:val="22"/>
        </w:rPr>
        <w:t xml:space="preserve"> techniczn</w:t>
      </w:r>
      <w:r w:rsidR="003329A5">
        <w:rPr>
          <w:rFonts w:eastAsia="Lucida Sans Unicode"/>
          <w:i/>
          <w:sz w:val="22"/>
          <w:szCs w:val="22"/>
        </w:rPr>
        <w:t>a</w:t>
      </w:r>
      <w:r w:rsidRPr="00EB5109">
        <w:rPr>
          <w:rFonts w:eastAsia="Lucida Sans Unicode"/>
          <w:i/>
          <w:sz w:val="22"/>
          <w:szCs w:val="22"/>
        </w:rPr>
        <w:t xml:space="preserve"> wykonania i odbioru robót (STWIOR)</w:t>
      </w:r>
      <w:r>
        <w:rPr>
          <w:rFonts w:eastAsia="Lucida Sans Unicode"/>
          <w:i/>
          <w:sz w:val="22"/>
          <w:szCs w:val="22"/>
        </w:rPr>
        <w:t>,</w:t>
      </w:r>
    </w:p>
    <w:p w14:paraId="4086BCBC" w14:textId="392C3E16" w:rsidR="000C7CF7" w:rsidRPr="000C7CF7" w:rsidRDefault="000C7CF7" w:rsidP="000C7CF7">
      <w:pPr>
        <w:pStyle w:val="Akapitzlist"/>
        <w:numPr>
          <w:ilvl w:val="0"/>
          <w:numId w:val="65"/>
        </w:numPr>
        <w:spacing w:line="276" w:lineRule="auto"/>
        <w:ind w:left="567" w:hanging="425"/>
        <w:rPr>
          <w:rFonts w:asciiTheme="majorHAnsi" w:hAnsiTheme="majorHAnsi" w:cs="Arial"/>
        </w:rPr>
      </w:pPr>
      <w:r w:rsidRPr="000C7CF7">
        <w:rPr>
          <w:rFonts w:eastAsia="Lucida Sans Unicode"/>
          <w:i/>
          <w:sz w:val="22"/>
          <w:szCs w:val="22"/>
        </w:rPr>
        <w:t>przedmiar robót</w:t>
      </w:r>
    </w:p>
    <w:p w14:paraId="1A5A24A9" w14:textId="77777777" w:rsidR="00837D27" w:rsidRPr="00837D27" w:rsidRDefault="00837D27" w:rsidP="00212A54">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Pr="00837D27">
        <w:rPr>
          <w:rFonts w:asciiTheme="majorHAnsi" w:hAnsiTheme="majorHAnsi" w:cs="Arial"/>
        </w:rPr>
        <w:tab/>
        <w:t>Projekt umowy.</w:t>
      </w:r>
    </w:p>
    <w:p w14:paraId="0F3D2524" w14:textId="63E3DF01" w:rsidR="00837D27" w:rsidRP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37C67CF7" w14:textId="37EF1FC0"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lastRenderedPageBreak/>
        <w:t xml:space="preserve">Załącznik Nr 4 – </w:t>
      </w:r>
      <w:r w:rsidRPr="00837D27">
        <w:rPr>
          <w:rFonts w:asciiTheme="majorHAnsi" w:hAnsiTheme="majorHAnsi" w:cs="Arial"/>
          <w:color w:val="000000" w:themeColor="text1"/>
        </w:rPr>
        <w:tab/>
        <w:t>Wzór oświadczenia o braku podstaw do wykluczenia.</w:t>
      </w:r>
    </w:p>
    <w:p w14:paraId="54B4F3FC" w14:textId="6BA1E249"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t xml:space="preserve">Wzór oświadczenia o spełnianiu warunków udziału </w:t>
      </w:r>
      <w:r w:rsidRPr="00837D27">
        <w:rPr>
          <w:rFonts w:asciiTheme="majorHAnsi" w:hAnsiTheme="majorHAnsi" w:cs="Arial"/>
          <w:color w:val="000000" w:themeColor="text1"/>
        </w:rPr>
        <w:br/>
        <w:t>w postępowaniu.</w:t>
      </w:r>
    </w:p>
    <w:p w14:paraId="5E7DFE04" w14:textId="77777777" w:rsidR="00A37469" w:rsidRDefault="00A37469" w:rsidP="00A3746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Pr>
          <w:rFonts w:asciiTheme="majorHAnsi" w:hAnsiTheme="majorHAnsi" w:cs="Arial"/>
          <w:color w:val="000000" w:themeColor="text1"/>
        </w:rPr>
        <w:t xml:space="preserve"> </w:t>
      </w:r>
      <w:r w:rsidRPr="00020443">
        <w:rPr>
          <w:rFonts w:asciiTheme="majorHAnsi" w:hAnsiTheme="majorHAnsi" w:cs="Arial"/>
          <w:i/>
          <w:iCs/>
          <w:color w:val="000000" w:themeColor="text1"/>
        </w:rPr>
        <w:t>– jeżeli dotyczy.</w:t>
      </w:r>
    </w:p>
    <w:p w14:paraId="2286BC97" w14:textId="77777777" w:rsidR="00A37469" w:rsidRPr="008C3DDE" w:rsidRDefault="00A37469" w:rsidP="00A37469">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7 – </w:t>
      </w:r>
      <w:r w:rsidRPr="008C3DDE">
        <w:rPr>
          <w:rFonts w:ascii="Cambria" w:hAnsi="Cambria" w:cs="Arial"/>
          <w:color w:val="000000"/>
        </w:rPr>
        <w:tab/>
        <w:t>Wzór wykazu robót budowlanych</w:t>
      </w:r>
      <w:r>
        <w:rPr>
          <w:rFonts w:ascii="Cambria" w:hAnsi="Cambria" w:cs="Arial"/>
          <w:color w:val="000000"/>
        </w:rPr>
        <w:t>.</w:t>
      </w:r>
    </w:p>
    <w:p w14:paraId="162A9BA4" w14:textId="34A628DC" w:rsidR="00837D27" w:rsidRDefault="00A37469" w:rsidP="00627C7D">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8 – </w:t>
      </w:r>
      <w:r w:rsidRPr="008C3DDE">
        <w:rPr>
          <w:rFonts w:ascii="Cambria" w:hAnsi="Cambria" w:cs="Arial"/>
          <w:color w:val="000000"/>
        </w:rPr>
        <w:tab/>
        <w:t>Wzór wykazu osób</w:t>
      </w:r>
      <w:r w:rsidR="00212A54">
        <w:rPr>
          <w:rFonts w:ascii="Cambria" w:hAnsi="Cambria" w:cs="Arial"/>
          <w:color w:val="000000"/>
        </w:rPr>
        <w:t>.</w:t>
      </w:r>
    </w:p>
    <w:p w14:paraId="790EB37B" w14:textId="15FF6D83" w:rsidR="008D6719" w:rsidRPr="00C6306E" w:rsidRDefault="008D6719" w:rsidP="00627C7D">
      <w:pPr>
        <w:spacing w:line="276" w:lineRule="auto"/>
        <w:ind w:left="2832" w:hanging="2832"/>
        <w:jc w:val="both"/>
        <w:rPr>
          <w:rFonts w:asciiTheme="majorHAnsi" w:hAnsiTheme="majorHAnsi" w:cs="Arial"/>
          <w:sz w:val="22"/>
          <w:szCs w:val="22"/>
        </w:rPr>
      </w:pPr>
      <w:r w:rsidRPr="00837D27">
        <w:rPr>
          <w:rFonts w:asciiTheme="majorHAnsi" w:hAnsiTheme="majorHAnsi" w:cs="Arial"/>
          <w:color w:val="000000" w:themeColor="text1"/>
        </w:rPr>
        <w:t xml:space="preserve">Załącznik Nr </w:t>
      </w:r>
      <w:r>
        <w:rPr>
          <w:rFonts w:asciiTheme="majorHAnsi" w:hAnsiTheme="majorHAnsi" w:cs="Arial"/>
          <w:color w:val="000000" w:themeColor="text1"/>
        </w:rPr>
        <w:t>9</w:t>
      </w:r>
      <w:r w:rsidRPr="00837D27">
        <w:rPr>
          <w:rFonts w:asciiTheme="majorHAnsi" w:hAnsiTheme="majorHAnsi" w:cs="Arial"/>
          <w:color w:val="000000" w:themeColor="text1"/>
        </w:rPr>
        <w:t xml:space="preserve"> – </w:t>
      </w:r>
      <w:r w:rsidRPr="00837D27">
        <w:rPr>
          <w:rFonts w:asciiTheme="majorHAnsi" w:hAnsiTheme="majorHAnsi" w:cs="Arial"/>
          <w:color w:val="000000" w:themeColor="text1"/>
        </w:rPr>
        <w:tab/>
      </w:r>
      <w:r w:rsidR="00337575">
        <w:rPr>
          <w:rFonts w:asciiTheme="majorHAnsi" w:hAnsiTheme="majorHAnsi" w:cs="Arial"/>
          <w:color w:val="000000" w:themeColor="text1"/>
        </w:rPr>
        <w:t>Identyfikator</w:t>
      </w:r>
      <w:r w:rsidRPr="00783193">
        <w:rPr>
          <w:rFonts w:asciiTheme="majorHAnsi" w:hAnsiTheme="majorHAnsi" w:cs="Arial"/>
          <w:color w:val="000000" w:themeColor="text1"/>
        </w:rPr>
        <w:t xml:space="preserve"> postępowania</w:t>
      </w:r>
      <w:r w:rsidR="00337575">
        <w:rPr>
          <w:rFonts w:asciiTheme="majorHAnsi" w:hAnsiTheme="majorHAnsi" w:cs="Arial"/>
          <w:color w:val="000000" w:themeColor="text1"/>
        </w:rPr>
        <w:t xml:space="preserve"> na </w:t>
      </w:r>
      <w:proofErr w:type="spellStart"/>
      <w:r w:rsidR="00337575">
        <w:rPr>
          <w:rFonts w:asciiTheme="majorHAnsi" w:hAnsiTheme="majorHAnsi" w:cs="Arial"/>
          <w:color w:val="000000" w:themeColor="text1"/>
        </w:rPr>
        <w:t>miniPortalu</w:t>
      </w:r>
      <w:proofErr w:type="spellEnd"/>
      <w:r>
        <w:rPr>
          <w:rFonts w:asciiTheme="majorHAnsi" w:hAnsiTheme="majorHAnsi" w:cs="Arial"/>
          <w:color w:val="000000" w:themeColor="text1"/>
        </w:rPr>
        <w:t>.</w:t>
      </w:r>
    </w:p>
    <w:sectPr w:rsidR="008D6719" w:rsidRPr="00C6306E" w:rsidSect="003B38CA">
      <w:headerReference w:type="even" r:id="rId24"/>
      <w:headerReference w:type="default" r:id="rId25"/>
      <w:footerReference w:type="even" r:id="rId26"/>
      <w:footerReference w:type="default" r:id="rId27"/>
      <w:headerReference w:type="first" r:id="rId28"/>
      <w:footerReference w:type="first" r:id="rId29"/>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B756B" w14:textId="77777777" w:rsidR="00341669" w:rsidRDefault="00341669">
      <w:r>
        <w:separator/>
      </w:r>
    </w:p>
  </w:endnote>
  <w:endnote w:type="continuationSeparator" w:id="0">
    <w:p w14:paraId="25395FB0" w14:textId="77777777" w:rsidR="00341669" w:rsidRDefault="0034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altName w:val="﷽﷽﷽﷽﷽﷽﷽﷽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charset w:val="EE"/>
    <w:family w:val="roman"/>
    <w:pitch w:val="variable"/>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捵覠ʬ怀"/>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EE"/>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19C2" w14:textId="30DAB5A0" w:rsidR="00495890" w:rsidRDefault="00495890">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495890" w:rsidRDefault="00495890" w:rsidP="00C51DF4">
                            <w:pPr>
                              <w:widowControl w:val="0"/>
                              <w:rPr>
                                <w:rFonts w:ascii="Arial" w:hAnsi="Arial" w:cs="Arial"/>
                                <w:sz w:val="14"/>
                                <w:szCs w:val="14"/>
                              </w:rPr>
                            </w:pPr>
                          </w:p>
                          <w:p w14:paraId="21F1955C" w14:textId="77777777" w:rsidR="00495890" w:rsidRDefault="00495890"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495890" w:rsidRPr="00E11A36" w:rsidRDefault="00495890"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495890" w:rsidRPr="00E11A36" w:rsidRDefault="00495890"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495890" w:rsidRDefault="00495890"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495890" w:rsidRDefault="00495890"/>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495890" w:rsidRDefault="00495890" w:rsidP="00C51DF4">
                            <w:pPr>
                              <w:widowControl w:val="0"/>
                              <w:rPr>
                                <w:rFonts w:ascii="Arial" w:hAnsi="Arial" w:cs="Arial"/>
                                <w:sz w:val="14"/>
                                <w:szCs w:val="14"/>
                              </w:rPr>
                            </w:pPr>
                          </w:p>
                          <w:p w14:paraId="21F71164" w14:textId="77777777" w:rsidR="00495890" w:rsidRPr="003074FC" w:rsidRDefault="00495890"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495890" w:rsidRPr="003074FC" w:rsidRDefault="00495890"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495890" w:rsidRPr="003074FC" w:rsidRDefault="00495890"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495890" w:rsidRPr="00BC0929" w:rsidRDefault="00495890"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vfs+f8l7+CH/ZXvhr/AOpnoteQ169+z5/yXv4If9le+Gv/AKmei15+bf8A&#10;IqzP/sX43/1GqnrZB/yPcl/7G2Xf+plE/wBEHUNF0d7+9d9J0xma7uWZmsLVmZmmclmJiJJJJJJJ&#10;JJyaqf2Hov8A0B9L/wDBfaf/ABmiiv8AFqO0fSP5Uz/W2p/Eqf45f+lMP7D0X/oD6X/4L7T/AOM0&#10;f2Hov/QH0v8A8F9p/wDGaKKa6fL/ANxk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Bnavo2kRaTqkkel&#10;abHJHp168ciWNqjo6W0rI6MsQZWVgGVlIKkAggivwG1L4E/BC81G/u7v4N/Cq6urq9uri5ubj4ee&#10;EZ7i4uJ55JZp55pdHaSaaaRmkllkZnkdmd2LEklFf0x9HL+LxZ/17yP/ANKzA/GvF/8A3bJP+vuN&#10;/wDScKUv+FA/Aj/oinwk/wDDb+Dv/lNR/wAKB+BH/RFPhJ/4bfwd/wDKaiiv6gXT5f8AuM/E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jNTwOywEAABXDgAADgAAAAAAAAAA&#10;AAAAAAA8AgAAZHJzL2Uyb0RvYy54bWxQSwECLQAKAAAAAAAAACEAtwMqPN9cAADfXAAAFQAAAAAA&#10;AAAAAAAAAACUBgAAZHJzL21lZGlhL2ltYWdlMS5qcGVnUEsBAi0ACgAAAAAAAAAhAJGgUmnwQgAA&#10;8EIAABUAAAAAAAAAAAAAAAAApmMAAGRycy9tZWRpYS9pbWFnZTIuanBlZ1BLAQItABQABgAIAAAA&#10;IQBeDNOI4gAAAAwBAAAPAAAAAAAAAAAAAAAAAMm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1332E115" w14:textId="77777777" w:rsidR="00495890" w:rsidRDefault="00495890" w:rsidP="00C51DF4">
                      <w:pPr>
                        <w:widowControl w:val="0"/>
                        <w:rPr>
                          <w:rFonts w:ascii="Arial" w:hAnsi="Arial" w:cs="Arial"/>
                          <w:sz w:val="14"/>
                          <w:szCs w:val="14"/>
                        </w:rPr>
                      </w:pPr>
                    </w:p>
                    <w:p w14:paraId="21F1955C" w14:textId="77777777" w:rsidR="00495890" w:rsidRDefault="00495890"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495890" w:rsidRPr="00E11A36" w:rsidRDefault="00495890"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495890" w:rsidRPr="00E11A36" w:rsidRDefault="00495890"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495890" w:rsidRDefault="00495890"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495890" w:rsidRDefault="00495890"/>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77981F56" w14:textId="77777777" w:rsidR="00495890" w:rsidRDefault="00495890" w:rsidP="00C51DF4">
                      <w:pPr>
                        <w:widowControl w:val="0"/>
                        <w:rPr>
                          <w:rFonts w:ascii="Arial" w:hAnsi="Arial" w:cs="Arial"/>
                          <w:sz w:val="14"/>
                          <w:szCs w:val="14"/>
                        </w:rPr>
                      </w:pPr>
                    </w:p>
                    <w:p w14:paraId="21F71164" w14:textId="77777777" w:rsidR="00495890" w:rsidRPr="003074FC" w:rsidRDefault="00495890"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495890" w:rsidRPr="003074FC" w:rsidRDefault="00495890"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495890" w:rsidRPr="003074FC" w:rsidRDefault="00495890"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495890" w:rsidRPr="00BC0929" w:rsidRDefault="00495890"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495890" w:rsidRPr="00FD3B32" w:rsidRDefault="0049589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495890" w:rsidRPr="00FD3B32" w:rsidRDefault="00495890"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495890" w:rsidRDefault="00495890" w:rsidP="00C51DF4">
                          <w:pPr>
                            <w:pStyle w:val="Stopka"/>
                          </w:pPr>
                        </w:p>
                        <w:p w14:paraId="56B8FE84" w14:textId="77777777" w:rsidR="00495890" w:rsidRDefault="00495890"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495890" w:rsidRPr="00FD3B32" w:rsidRDefault="0049589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495890" w:rsidRPr="00FD3B32" w:rsidRDefault="00495890"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495890" w:rsidRDefault="00495890" w:rsidP="00C51DF4">
                    <w:pPr>
                      <w:pStyle w:val="Stopka"/>
                    </w:pPr>
                  </w:p>
                  <w:p w14:paraId="56B8FE84" w14:textId="77777777" w:rsidR="00495890" w:rsidRDefault="00495890"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495890" w:rsidRDefault="00495890"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17DE" w14:textId="13EC7364" w:rsidR="00495890" w:rsidRPr="00BA303A" w:rsidRDefault="00495890"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20</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301F" w14:textId="7D85BAA6" w:rsidR="00495890" w:rsidRPr="00BA303A" w:rsidRDefault="00495890"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F0E65" w14:textId="77777777" w:rsidR="00341669" w:rsidRDefault="00341669">
      <w:r>
        <w:separator/>
      </w:r>
    </w:p>
  </w:footnote>
  <w:footnote w:type="continuationSeparator" w:id="0">
    <w:p w14:paraId="65837EE3" w14:textId="77777777" w:rsidR="00341669" w:rsidRDefault="00341669">
      <w:r>
        <w:continuationSeparator/>
      </w:r>
    </w:p>
  </w:footnote>
  <w:footnote w:id="1">
    <w:p w14:paraId="2CDC5943" w14:textId="77777777" w:rsidR="00495890" w:rsidRPr="000123D0" w:rsidRDefault="00495890" w:rsidP="004C60A7">
      <w:pPr>
        <w:pStyle w:val="Tekstprzypisudolnego"/>
        <w:rPr>
          <w:rFonts w:asciiTheme="minorHAnsi" w:hAnsiTheme="minorHAnsi" w:cstheme="minorHAnsi"/>
        </w:rPr>
      </w:pPr>
      <w:r>
        <w:rPr>
          <w:rStyle w:val="Odwoanieprzypisudolnego"/>
        </w:rPr>
        <w:footnoteRef/>
      </w:r>
      <w:r>
        <w:t xml:space="preserve"> </w:t>
      </w:r>
      <w:r w:rsidRPr="000123D0">
        <w:rPr>
          <w:rFonts w:asciiTheme="minorHAnsi" w:hAnsiTheme="minorHAnsi" w:cstheme="minorHAnsi"/>
        </w:rPr>
        <w:t>Każdorazowo roboty budowlane to wszystkie roboty, wszystkie branże (branż</w:t>
      </w:r>
      <w:r>
        <w:rPr>
          <w:rFonts w:asciiTheme="minorHAnsi" w:hAnsiTheme="minorHAnsi" w:cstheme="minorHAnsi"/>
        </w:rPr>
        <w:t>a</w:t>
      </w:r>
      <w:r w:rsidRPr="000123D0">
        <w:rPr>
          <w:rFonts w:asciiTheme="minorHAnsi" w:hAnsiTheme="minorHAnsi" w:cstheme="minorHAnsi"/>
        </w:rPr>
        <w:t>: np. ogólnobudowlana, sanitarna, elektryczna) wynikające z opisu przedmiotu zamówienia, w tym z dokumentacji technicznej</w:t>
      </w:r>
    </w:p>
  </w:footnote>
  <w:footnote w:id="2">
    <w:p w14:paraId="460A031E" w14:textId="77777777" w:rsidR="00495890" w:rsidRDefault="00495890" w:rsidP="002F572E">
      <w:pPr>
        <w:pStyle w:val="Tekstprzypisudolnego"/>
        <w:ind w:left="142" w:hanging="142"/>
        <w:jc w:val="both"/>
      </w:pPr>
      <w:r>
        <w:rPr>
          <w:rStyle w:val="Znakiprzypiswdolnych"/>
        </w:rPr>
        <w:footnoteRef/>
      </w:r>
      <w:r>
        <w:rPr>
          <w:rFonts w:ascii="Cambria" w:hAnsi="Cambria" w:cs="Arial"/>
          <w:i/>
          <w:sz w:val="16"/>
          <w:szCs w:val="16"/>
        </w:rPr>
        <w:tab/>
        <w:t xml:space="preserve"> Zgodnie z art. 3 pkt 8 ustawy z dnia 7 lipca 1994 r. Prawo budowlane, przez „</w:t>
      </w:r>
      <w:r>
        <w:rPr>
          <w:rFonts w:ascii="Cambria" w:hAnsi="Cambria" w:cs="Arial"/>
          <w:b/>
          <w:i/>
          <w:sz w:val="16"/>
          <w:szCs w:val="16"/>
        </w:rPr>
        <w:t>remont”</w:t>
      </w:r>
      <w:r>
        <w:rPr>
          <w:rFonts w:ascii="Cambria" w:hAnsi="Cambria" w:cs="Arial"/>
          <w:i/>
          <w:sz w:val="16"/>
          <w:szCs w:val="16"/>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A139" w14:textId="77777777" w:rsidR="00495890" w:rsidRDefault="00495890">
    <w:pPr>
      <w:pStyle w:val="Nagwek"/>
    </w:pPr>
    <w:r>
      <w:rPr>
        <w:noProof/>
      </w:rPr>
      <w:drawing>
        <wp:inline distT="0" distB="0" distL="0" distR="0" wp14:anchorId="50393A46" wp14:editId="3E7D7243">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067" w:type="dxa"/>
      <w:tblLook w:val="04A0" w:firstRow="1" w:lastRow="0" w:firstColumn="1" w:lastColumn="0" w:noHBand="0" w:noVBand="1"/>
    </w:tblPr>
    <w:tblGrid>
      <w:gridCol w:w="9067"/>
    </w:tblGrid>
    <w:tr w:rsidR="00495890" w:rsidRPr="00BA4B5B" w14:paraId="2D460F3B" w14:textId="77777777" w:rsidTr="00122DC5">
      <w:trPr>
        <w:trHeight w:val="985"/>
      </w:trPr>
      <w:tc>
        <w:tcPr>
          <w:tcW w:w="9067" w:type="dxa"/>
        </w:tcPr>
        <w:p w14:paraId="6010C571" w14:textId="77777777" w:rsidR="00495890" w:rsidRPr="003B38CA" w:rsidRDefault="00495890" w:rsidP="006B67BF">
          <w:pPr>
            <w:pStyle w:val="Nagwek"/>
            <w:jc w:val="center"/>
            <w:rPr>
              <w:rFonts w:ascii="Cambria" w:hAnsi="Cambria"/>
              <w:bCs/>
              <w:color w:val="000000"/>
              <w:sz w:val="10"/>
              <w:szCs w:val="10"/>
            </w:rPr>
          </w:pPr>
        </w:p>
        <w:p w14:paraId="02ABA994" w14:textId="77777777" w:rsidR="00495890" w:rsidRPr="00964E3C" w:rsidRDefault="00495890" w:rsidP="00654521">
          <w:pPr>
            <w:pStyle w:val="Bezodstpw"/>
            <w:ind w:left="567"/>
            <w:jc w:val="center"/>
            <w:rPr>
              <w:rFonts w:ascii="Times New Roman" w:hAnsi="Times New Roman"/>
              <w:i/>
              <w:kern w:val="22"/>
            </w:rPr>
          </w:pPr>
          <w:r w:rsidRPr="00D00B29">
            <w:rPr>
              <w:rFonts w:ascii="Cambria" w:hAnsi="Cambria"/>
              <w:bCs/>
              <w:color w:val="000000"/>
              <w:sz w:val="19"/>
              <w:szCs w:val="19"/>
            </w:rPr>
            <w:t>SPECYFIKACJA WARUNKÓW ZAMÓWIENIA:</w:t>
          </w:r>
          <w:r>
            <w:rPr>
              <w:rFonts w:ascii="Cambria" w:hAnsi="Cambria"/>
              <w:bCs/>
              <w:color w:val="000000"/>
            </w:rPr>
            <w:t xml:space="preserve"> </w:t>
          </w:r>
          <w:r>
            <w:rPr>
              <w:rFonts w:ascii="Cambria" w:hAnsi="Cambria"/>
              <w:bCs/>
              <w:color w:val="000000"/>
            </w:rPr>
            <w:br/>
          </w:r>
          <w:r>
            <w:rPr>
              <w:rFonts w:ascii="Times New Roman" w:hAnsi="Times New Roman"/>
              <w:i/>
              <w:kern w:val="22"/>
            </w:rPr>
            <w:t>„Termomodernizacja budynku II Liceum Ogólnokształcącego w Tomaszowie Mazowieckim</w:t>
          </w:r>
          <w:r w:rsidRPr="00964E3C">
            <w:rPr>
              <w:rFonts w:ascii="Times New Roman" w:hAnsi="Times New Roman"/>
              <w:i/>
              <w:kern w:val="22"/>
            </w:rPr>
            <w:t>”</w:t>
          </w:r>
        </w:p>
        <w:p w14:paraId="46A2251E" w14:textId="0E95359C" w:rsidR="00495890" w:rsidRPr="00964E3C" w:rsidRDefault="00495890" w:rsidP="006315F8">
          <w:pPr>
            <w:pStyle w:val="Bezodstpw"/>
            <w:ind w:left="567"/>
            <w:jc w:val="center"/>
            <w:rPr>
              <w:rFonts w:ascii="Times New Roman" w:hAnsi="Times New Roman"/>
              <w:i/>
              <w:kern w:val="22"/>
            </w:rPr>
          </w:pPr>
        </w:p>
        <w:p w14:paraId="7E736DBE" w14:textId="5576C53E" w:rsidR="00495890" w:rsidRPr="003B38CA" w:rsidRDefault="00495890" w:rsidP="00C76778">
          <w:pPr>
            <w:pStyle w:val="Nagwek"/>
            <w:spacing w:line="276" w:lineRule="auto"/>
            <w:rPr>
              <w:rFonts w:ascii="Cambria" w:hAnsi="Cambria"/>
              <w:bCs/>
              <w:color w:val="000000"/>
              <w:sz w:val="10"/>
              <w:szCs w:val="10"/>
            </w:rPr>
          </w:pPr>
        </w:p>
      </w:tc>
    </w:tr>
  </w:tbl>
  <w:p w14:paraId="73C311FD" w14:textId="77777777" w:rsidR="00495890" w:rsidRPr="005B7BD7" w:rsidRDefault="00495890" w:rsidP="006B67BF">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067" w:type="dxa"/>
      <w:tblLook w:val="04A0" w:firstRow="1" w:lastRow="0" w:firstColumn="1" w:lastColumn="0" w:noHBand="0" w:noVBand="1"/>
    </w:tblPr>
    <w:tblGrid>
      <w:gridCol w:w="9067"/>
    </w:tblGrid>
    <w:tr w:rsidR="00495890" w:rsidRPr="00BA4B5B" w14:paraId="5373B176" w14:textId="77777777" w:rsidTr="00122DC5">
      <w:trPr>
        <w:trHeight w:val="841"/>
      </w:trPr>
      <w:tc>
        <w:tcPr>
          <w:tcW w:w="9067" w:type="dxa"/>
        </w:tcPr>
        <w:p w14:paraId="391E99F6" w14:textId="77777777" w:rsidR="00495890" w:rsidRPr="003B38CA" w:rsidRDefault="00495890" w:rsidP="008B3968">
          <w:pPr>
            <w:pStyle w:val="Nagwek"/>
            <w:jc w:val="center"/>
            <w:rPr>
              <w:rFonts w:ascii="Cambria" w:hAnsi="Cambria"/>
              <w:bCs/>
              <w:color w:val="000000"/>
              <w:sz w:val="10"/>
              <w:szCs w:val="10"/>
            </w:rPr>
          </w:pPr>
        </w:p>
        <w:p w14:paraId="0A8961A5" w14:textId="25562501" w:rsidR="00495890" w:rsidRPr="003B38CA" w:rsidRDefault="00495890" w:rsidP="00122DC5">
          <w:pPr>
            <w:pStyle w:val="Bezodstpw"/>
            <w:ind w:left="567"/>
            <w:jc w:val="center"/>
            <w:rPr>
              <w:rFonts w:ascii="Cambria" w:hAnsi="Cambria"/>
              <w:bCs/>
              <w:color w:val="000000"/>
              <w:sz w:val="10"/>
              <w:szCs w:val="10"/>
            </w:rPr>
          </w:pPr>
          <w:r w:rsidRPr="00D00B29">
            <w:rPr>
              <w:rFonts w:ascii="Cambria" w:hAnsi="Cambria"/>
              <w:bCs/>
              <w:color w:val="000000"/>
              <w:sz w:val="19"/>
              <w:szCs w:val="19"/>
            </w:rPr>
            <w:t>SPECYFIKACJA WARUNKÓW ZAMÓWIENIA:</w:t>
          </w:r>
          <w:r>
            <w:rPr>
              <w:rFonts w:ascii="Cambria" w:hAnsi="Cambria"/>
              <w:bCs/>
              <w:color w:val="000000"/>
            </w:rPr>
            <w:t xml:space="preserve"> </w:t>
          </w:r>
          <w:r>
            <w:rPr>
              <w:rFonts w:ascii="Cambria" w:hAnsi="Cambria"/>
              <w:bCs/>
              <w:color w:val="000000"/>
            </w:rPr>
            <w:br/>
          </w:r>
          <w:r>
            <w:rPr>
              <w:rFonts w:ascii="Times New Roman" w:hAnsi="Times New Roman"/>
              <w:i/>
              <w:kern w:val="22"/>
            </w:rPr>
            <w:t>„Termomodernizacja budynku II Liceum Ogólnokształcącego w Tomaszowie Mazowieckim</w:t>
          </w:r>
          <w:r w:rsidRPr="00964E3C">
            <w:rPr>
              <w:rFonts w:ascii="Times New Roman" w:hAnsi="Times New Roman"/>
              <w:i/>
              <w:kern w:val="22"/>
            </w:rPr>
            <w:t>”</w:t>
          </w:r>
        </w:p>
      </w:tc>
    </w:tr>
  </w:tbl>
  <w:p w14:paraId="7EB656D5" w14:textId="77777777" w:rsidR="00495890" w:rsidRPr="005B7BD7" w:rsidRDefault="00495890"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EC1F7B"/>
    <w:multiLevelType w:val="hybridMultilevel"/>
    <w:tmpl w:val="01CEB614"/>
    <w:lvl w:ilvl="0" w:tplc="AE7428F8">
      <w:start w:val="1"/>
      <w:numFmt w:val="decimal"/>
      <w:lvlText w:val="%1)"/>
      <w:lvlJc w:val="left"/>
      <w:pPr>
        <w:ind w:left="1004" w:hanging="360"/>
      </w:pPr>
      <w:rPr>
        <w:rFonts w:ascii="Cambria" w:hAnsi="Cambria" w:hint="default"/>
        <w:b/>
        <w:i w:val="0"/>
        <w:sz w:val="24"/>
        <w:szCs w:val="24"/>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 w15:restartNumberingAfterBreak="0">
    <w:nsid w:val="1B460577"/>
    <w:multiLevelType w:val="hybridMultilevel"/>
    <w:tmpl w:val="DFA6A144"/>
    <w:lvl w:ilvl="0" w:tplc="04150011">
      <w:start w:val="1"/>
      <w:numFmt w:val="decimal"/>
      <w:lvlText w:val="%1)"/>
      <w:lvlJc w:val="left"/>
      <w:pPr>
        <w:ind w:left="720" w:hanging="360"/>
      </w:pPr>
      <w:rPr>
        <w:rFonts w:hint="default"/>
      </w:rPr>
    </w:lvl>
    <w:lvl w:ilvl="1" w:tplc="3EEC4A2C">
      <w:start w:val="1"/>
      <w:numFmt w:val="lowerLetter"/>
      <w:lvlText w:val="%2)"/>
      <w:lvlJc w:val="left"/>
      <w:pPr>
        <w:ind w:left="1070" w:hanging="360"/>
      </w:pPr>
      <w:rPr>
        <w:rFonts w:ascii="Cambria" w:hAnsi="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157F35"/>
    <w:multiLevelType w:val="multilevel"/>
    <w:tmpl w:val="A874F212"/>
    <w:lvl w:ilvl="0">
      <w:start w:val="13"/>
      <w:numFmt w:val="decimal"/>
      <w:lvlText w:val="%1."/>
      <w:lvlJc w:val="left"/>
      <w:pPr>
        <w:ind w:left="500" w:hanging="500"/>
      </w:pPr>
      <w:rPr>
        <w:rFonts w:cs="Times New Roman" w:hint="default"/>
      </w:rPr>
    </w:lvl>
    <w:lvl w:ilvl="1">
      <w:start w:val="8"/>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7" w15:restartNumberingAfterBreak="0">
    <w:nsid w:val="31536E99"/>
    <w:multiLevelType w:val="hybridMultilevel"/>
    <w:tmpl w:val="02FCC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DF0544"/>
    <w:multiLevelType w:val="multilevel"/>
    <w:tmpl w:val="2DF42FFA"/>
    <w:lvl w:ilvl="0">
      <w:start w:val="4"/>
      <w:numFmt w:val="decimal"/>
      <w:lvlText w:val="%1."/>
      <w:lvlJc w:val="left"/>
      <w:pPr>
        <w:ind w:left="360" w:hanging="360"/>
      </w:pPr>
      <w:rPr>
        <w:rFonts w:cs="Times New Roman" w:hint="default"/>
      </w:rPr>
    </w:lvl>
    <w:lvl w:ilvl="1">
      <w:start w:val="9"/>
      <w:numFmt w:val="decimal"/>
      <w:lvlText w:val="%1.%2."/>
      <w:lvlJc w:val="left"/>
      <w:pPr>
        <w:ind w:left="720" w:hanging="720"/>
      </w:pPr>
      <w:rPr>
        <w:rFonts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3DCF6BA5"/>
    <w:multiLevelType w:val="hybridMultilevel"/>
    <w:tmpl w:val="399A3294"/>
    <w:lvl w:ilvl="0" w:tplc="CFCAEEE6">
      <w:start w:val="2"/>
      <w:numFmt w:val="decimal"/>
      <w:lvlText w:val="%1)"/>
      <w:lvlJc w:val="left"/>
      <w:pPr>
        <w:ind w:left="720" w:hanging="360"/>
      </w:pPr>
      <w:rPr>
        <w:rFonts w:asciiTheme="majorHAnsi" w:hAnsiTheme="maj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43EA3215"/>
    <w:multiLevelType w:val="hybridMultilevel"/>
    <w:tmpl w:val="9C4C86C8"/>
    <w:lvl w:ilvl="0" w:tplc="04150017">
      <w:start w:val="1"/>
      <w:numFmt w:val="lowerLetter"/>
      <w:lvlText w:val="%1)"/>
      <w:lvlJc w:val="left"/>
      <w:pPr>
        <w:ind w:left="1713" w:hanging="360"/>
      </w:p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45C60D90"/>
    <w:multiLevelType w:val="multilevel"/>
    <w:tmpl w:val="3E384A5E"/>
    <w:lvl w:ilvl="0">
      <w:start w:val="17"/>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59DD4216"/>
    <w:multiLevelType w:val="hybridMultilevel"/>
    <w:tmpl w:val="02188D92"/>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6"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3"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AFF18E2"/>
    <w:multiLevelType w:val="multilevel"/>
    <w:tmpl w:val="5E02E35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7"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8"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0" w15:restartNumberingAfterBreak="0">
    <w:nsid w:val="6E0E5E01"/>
    <w:multiLevelType w:val="hybridMultilevel"/>
    <w:tmpl w:val="53D2FA46"/>
    <w:lvl w:ilvl="0" w:tplc="0DCA445C">
      <w:start w:val="3"/>
      <w:numFmt w:val="decimal"/>
      <w:lvlText w:val="%1)"/>
      <w:lvlJc w:val="left"/>
      <w:pPr>
        <w:ind w:left="720" w:hanging="360"/>
      </w:pPr>
      <w:rPr>
        <w:rFonts w:hint="default"/>
        <w:b w:val="0"/>
        <w:i/>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6C01AD"/>
    <w:multiLevelType w:val="hybridMultilevel"/>
    <w:tmpl w:val="11648D62"/>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3BE2C49C">
      <w:start w:val="1"/>
      <w:numFmt w:val="bullet"/>
      <w:lvlText w:val=""/>
      <w:lvlJc w:val="left"/>
      <w:pPr>
        <w:ind w:left="72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7B18108B"/>
    <w:multiLevelType w:val="multilevel"/>
    <w:tmpl w:val="E098E5CE"/>
    <w:lvl w:ilvl="0">
      <w:start w:val="24"/>
      <w:numFmt w:val="decimal"/>
      <w:lvlText w:val="%1."/>
      <w:lvlJc w:val="left"/>
      <w:pPr>
        <w:ind w:left="500" w:hanging="500"/>
      </w:pPr>
      <w:rPr>
        <w:rFonts w:hint="default"/>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6"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7" w15:restartNumberingAfterBreak="0">
    <w:nsid w:val="7CAE6A15"/>
    <w:multiLevelType w:val="hybridMultilevel"/>
    <w:tmpl w:val="429E201C"/>
    <w:lvl w:ilvl="0" w:tplc="04150017">
      <w:start w:val="1"/>
      <w:numFmt w:val="lowerLetter"/>
      <w:lvlText w:val="%1)"/>
      <w:lvlJc w:val="left"/>
      <w:pPr>
        <w:ind w:left="1713" w:hanging="360"/>
      </w:pPr>
    </w:lvl>
    <w:lvl w:ilvl="1" w:tplc="04150017">
      <w:start w:val="1"/>
      <w:numFmt w:val="lowerLetter"/>
      <w:lvlText w:val="%2)"/>
      <w:lvlJc w:val="left"/>
      <w:pPr>
        <w:ind w:left="720"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9"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48"/>
  </w:num>
  <w:num w:numId="2">
    <w:abstractNumId w:val="35"/>
  </w:num>
  <w:num w:numId="3">
    <w:abstractNumId w:val="8"/>
  </w:num>
  <w:num w:numId="4">
    <w:abstractNumId w:val="3"/>
  </w:num>
  <w:num w:numId="5">
    <w:abstractNumId w:val="66"/>
  </w:num>
  <w:num w:numId="6">
    <w:abstractNumId w:val="56"/>
  </w:num>
  <w:num w:numId="7">
    <w:abstractNumId w:val="57"/>
  </w:num>
  <w:num w:numId="8">
    <w:abstractNumId w:val="59"/>
  </w:num>
  <w:num w:numId="9">
    <w:abstractNumId w:val="52"/>
  </w:num>
  <w:num w:numId="10">
    <w:abstractNumId w:val="51"/>
  </w:num>
  <w:num w:numId="11">
    <w:abstractNumId w:val="23"/>
  </w:num>
  <w:num w:numId="12">
    <w:abstractNumId w:val="68"/>
  </w:num>
  <w:num w:numId="13">
    <w:abstractNumId w:val="4"/>
  </w:num>
  <w:num w:numId="14">
    <w:abstractNumId w:val="41"/>
  </w:num>
  <w:num w:numId="15">
    <w:abstractNumId w:val="0"/>
  </w:num>
  <w:num w:numId="16">
    <w:abstractNumId w:val="18"/>
  </w:num>
  <w:num w:numId="17">
    <w:abstractNumId w:val="24"/>
  </w:num>
  <w:num w:numId="18">
    <w:abstractNumId w:val="34"/>
  </w:num>
  <w:num w:numId="19">
    <w:abstractNumId w:val="46"/>
  </w:num>
  <w:num w:numId="20">
    <w:abstractNumId w:val="11"/>
  </w:num>
  <w:num w:numId="21">
    <w:abstractNumId w:val="29"/>
  </w:num>
  <w:num w:numId="22">
    <w:abstractNumId w:val="58"/>
  </w:num>
  <w:num w:numId="23">
    <w:abstractNumId w:val="17"/>
  </w:num>
  <w:num w:numId="24">
    <w:abstractNumId w:val="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3"/>
  </w:num>
  <w:num w:numId="32">
    <w:abstractNumId w:val="30"/>
  </w:num>
  <w:num w:numId="33">
    <w:abstractNumId w:val="31"/>
  </w:num>
  <w:num w:numId="34">
    <w:abstractNumId w:val="38"/>
  </w:num>
  <w:num w:numId="35">
    <w:abstractNumId w:val="36"/>
  </w:num>
  <w:num w:numId="36">
    <w:abstractNumId w:val="26"/>
  </w:num>
  <w:num w:numId="37">
    <w:abstractNumId w:val="44"/>
  </w:num>
  <w:num w:numId="38">
    <w:abstractNumId w:val="9"/>
  </w:num>
  <w:num w:numId="39">
    <w:abstractNumId w:val="47"/>
  </w:num>
  <w:num w:numId="40">
    <w:abstractNumId w:val="42"/>
  </w:num>
  <w:num w:numId="41">
    <w:abstractNumId w:val="15"/>
  </w:num>
  <w:num w:numId="42">
    <w:abstractNumId w:val="53"/>
  </w:num>
  <w:num w:numId="43">
    <w:abstractNumId w:val="10"/>
  </w:num>
  <w:num w:numId="44">
    <w:abstractNumId w:val="1"/>
  </w:num>
  <w:num w:numId="45">
    <w:abstractNumId w:val="19"/>
  </w:num>
  <w:num w:numId="46">
    <w:abstractNumId w:val="63"/>
  </w:num>
  <w:num w:numId="47">
    <w:abstractNumId w:val="16"/>
  </w:num>
  <w:num w:numId="48">
    <w:abstractNumId w:val="14"/>
  </w:num>
  <w:num w:numId="49">
    <w:abstractNumId w:val="39"/>
  </w:num>
  <w:num w:numId="50">
    <w:abstractNumId w:val="7"/>
  </w:num>
  <w:num w:numId="51">
    <w:abstractNumId w:val="25"/>
  </w:num>
  <w:num w:numId="52">
    <w:abstractNumId w:val="6"/>
  </w:num>
  <w:num w:numId="53">
    <w:abstractNumId w:val="45"/>
  </w:num>
  <w:num w:numId="54">
    <w:abstractNumId w:val="2"/>
  </w:num>
  <w:num w:numId="55">
    <w:abstractNumId w:val="55"/>
  </w:num>
  <w:num w:numId="56">
    <w:abstractNumId w:val="5"/>
  </w:num>
  <w:num w:numId="57">
    <w:abstractNumId w:val="22"/>
  </w:num>
  <w:num w:numId="58">
    <w:abstractNumId w:val="54"/>
  </w:num>
  <w:num w:numId="59">
    <w:abstractNumId w:val="32"/>
  </w:num>
  <w:num w:numId="60">
    <w:abstractNumId w:val="40"/>
  </w:num>
  <w:num w:numId="61">
    <w:abstractNumId w:val="37"/>
  </w:num>
  <w:num w:numId="62">
    <w:abstractNumId w:val="61"/>
  </w:num>
  <w:num w:numId="63">
    <w:abstractNumId w:val="49"/>
  </w:num>
  <w:num w:numId="64">
    <w:abstractNumId w:val="62"/>
  </w:num>
  <w:num w:numId="65">
    <w:abstractNumId w:val="27"/>
  </w:num>
  <w:num w:numId="66">
    <w:abstractNumId w:val="43"/>
  </w:num>
  <w:num w:numId="67">
    <w:abstractNumId w:val="13"/>
  </w:num>
  <w:num w:numId="68">
    <w:abstractNumId w:val="67"/>
  </w:num>
  <w:num w:numId="69">
    <w:abstractNumId w:val="65"/>
  </w:num>
  <w:num w:numId="70">
    <w:abstractNumId w:val="69"/>
  </w:num>
  <w:num w:numId="71">
    <w:abstractNumId w:val="60"/>
  </w:num>
  <w:num w:numId="72">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03"/>
    <w:rsid w:val="00001063"/>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3D31"/>
    <w:rsid w:val="00023E79"/>
    <w:rsid w:val="0002415B"/>
    <w:rsid w:val="00024CCF"/>
    <w:rsid w:val="00024F66"/>
    <w:rsid w:val="0002688A"/>
    <w:rsid w:val="00030F46"/>
    <w:rsid w:val="00033493"/>
    <w:rsid w:val="00034207"/>
    <w:rsid w:val="00034691"/>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2486"/>
    <w:rsid w:val="00052812"/>
    <w:rsid w:val="0005378F"/>
    <w:rsid w:val="00053C84"/>
    <w:rsid w:val="00053E0E"/>
    <w:rsid w:val="00054615"/>
    <w:rsid w:val="000557E0"/>
    <w:rsid w:val="000558BE"/>
    <w:rsid w:val="0005682F"/>
    <w:rsid w:val="00056F72"/>
    <w:rsid w:val="00057406"/>
    <w:rsid w:val="00057796"/>
    <w:rsid w:val="00057AF7"/>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2E3"/>
    <w:rsid w:val="000748F7"/>
    <w:rsid w:val="00074B54"/>
    <w:rsid w:val="0007511B"/>
    <w:rsid w:val="000771DC"/>
    <w:rsid w:val="00077C95"/>
    <w:rsid w:val="00077F3D"/>
    <w:rsid w:val="000817E2"/>
    <w:rsid w:val="000826CD"/>
    <w:rsid w:val="00084FE6"/>
    <w:rsid w:val="00085897"/>
    <w:rsid w:val="00085C3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B16F3"/>
    <w:rsid w:val="000B3E57"/>
    <w:rsid w:val="000B4084"/>
    <w:rsid w:val="000B4383"/>
    <w:rsid w:val="000B59CC"/>
    <w:rsid w:val="000B6958"/>
    <w:rsid w:val="000B6E32"/>
    <w:rsid w:val="000B76D0"/>
    <w:rsid w:val="000B78E0"/>
    <w:rsid w:val="000B7955"/>
    <w:rsid w:val="000C0949"/>
    <w:rsid w:val="000C0E09"/>
    <w:rsid w:val="000C0FAF"/>
    <w:rsid w:val="000C2EFD"/>
    <w:rsid w:val="000C3366"/>
    <w:rsid w:val="000C4D0C"/>
    <w:rsid w:val="000C56E4"/>
    <w:rsid w:val="000C751D"/>
    <w:rsid w:val="000C7739"/>
    <w:rsid w:val="000C7CF7"/>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1099"/>
    <w:rsid w:val="00121D28"/>
    <w:rsid w:val="00122543"/>
    <w:rsid w:val="00122A7E"/>
    <w:rsid w:val="00122BA5"/>
    <w:rsid w:val="00122DC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2C96"/>
    <w:rsid w:val="001934A4"/>
    <w:rsid w:val="001937B2"/>
    <w:rsid w:val="00193888"/>
    <w:rsid w:val="00193B5D"/>
    <w:rsid w:val="0019445C"/>
    <w:rsid w:val="00194A55"/>
    <w:rsid w:val="00194E13"/>
    <w:rsid w:val="00194EC3"/>
    <w:rsid w:val="00195461"/>
    <w:rsid w:val="0019619B"/>
    <w:rsid w:val="001976B8"/>
    <w:rsid w:val="001A0CC5"/>
    <w:rsid w:val="001A135B"/>
    <w:rsid w:val="001A1888"/>
    <w:rsid w:val="001A198E"/>
    <w:rsid w:val="001A2505"/>
    <w:rsid w:val="001A2CD3"/>
    <w:rsid w:val="001A3A6E"/>
    <w:rsid w:val="001A3D21"/>
    <w:rsid w:val="001A4788"/>
    <w:rsid w:val="001A56F4"/>
    <w:rsid w:val="001A7302"/>
    <w:rsid w:val="001B0595"/>
    <w:rsid w:val="001B153B"/>
    <w:rsid w:val="001B2958"/>
    <w:rsid w:val="001B3DBD"/>
    <w:rsid w:val="001B764C"/>
    <w:rsid w:val="001B797E"/>
    <w:rsid w:val="001B7FE5"/>
    <w:rsid w:val="001C0E0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99B"/>
    <w:rsid w:val="001E20F7"/>
    <w:rsid w:val="001E245E"/>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930"/>
    <w:rsid w:val="00212A54"/>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41442"/>
    <w:rsid w:val="0024228A"/>
    <w:rsid w:val="00242662"/>
    <w:rsid w:val="002426E2"/>
    <w:rsid w:val="00243904"/>
    <w:rsid w:val="00243930"/>
    <w:rsid w:val="00243DFC"/>
    <w:rsid w:val="00244AFC"/>
    <w:rsid w:val="00244F58"/>
    <w:rsid w:val="0024612E"/>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23A"/>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37E"/>
    <w:rsid w:val="002B6FCC"/>
    <w:rsid w:val="002B7294"/>
    <w:rsid w:val="002B7470"/>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7004"/>
    <w:rsid w:val="002E07DC"/>
    <w:rsid w:val="002E0C50"/>
    <w:rsid w:val="002E14F3"/>
    <w:rsid w:val="002E152D"/>
    <w:rsid w:val="002E2868"/>
    <w:rsid w:val="002E48F4"/>
    <w:rsid w:val="002E498B"/>
    <w:rsid w:val="002E4DBC"/>
    <w:rsid w:val="002E56D8"/>
    <w:rsid w:val="002E6842"/>
    <w:rsid w:val="002E7ED1"/>
    <w:rsid w:val="002F0387"/>
    <w:rsid w:val="002F0909"/>
    <w:rsid w:val="002F1DCA"/>
    <w:rsid w:val="002F1E50"/>
    <w:rsid w:val="002F2967"/>
    <w:rsid w:val="002F3892"/>
    <w:rsid w:val="002F523F"/>
    <w:rsid w:val="002F572E"/>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9A5"/>
    <w:rsid w:val="003338F8"/>
    <w:rsid w:val="00333EA8"/>
    <w:rsid w:val="00336025"/>
    <w:rsid w:val="0033611B"/>
    <w:rsid w:val="00337575"/>
    <w:rsid w:val="0033775C"/>
    <w:rsid w:val="003377CD"/>
    <w:rsid w:val="0034047D"/>
    <w:rsid w:val="00340888"/>
    <w:rsid w:val="00341669"/>
    <w:rsid w:val="003429C2"/>
    <w:rsid w:val="00342B46"/>
    <w:rsid w:val="0034455D"/>
    <w:rsid w:val="0034520F"/>
    <w:rsid w:val="003455D2"/>
    <w:rsid w:val="003466E3"/>
    <w:rsid w:val="003467E5"/>
    <w:rsid w:val="0035214F"/>
    <w:rsid w:val="00352BAD"/>
    <w:rsid w:val="00354C2D"/>
    <w:rsid w:val="003566A1"/>
    <w:rsid w:val="0035750D"/>
    <w:rsid w:val="0036076E"/>
    <w:rsid w:val="003612E4"/>
    <w:rsid w:val="00363FFC"/>
    <w:rsid w:val="003655D1"/>
    <w:rsid w:val="00365BBE"/>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294"/>
    <w:rsid w:val="003D44C5"/>
    <w:rsid w:val="003D4F98"/>
    <w:rsid w:val="003D522D"/>
    <w:rsid w:val="003D60C1"/>
    <w:rsid w:val="003D7C04"/>
    <w:rsid w:val="003E0259"/>
    <w:rsid w:val="003E05CF"/>
    <w:rsid w:val="003E2E7A"/>
    <w:rsid w:val="003E566D"/>
    <w:rsid w:val="003E6AB3"/>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440"/>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440"/>
    <w:rsid w:val="00455BA1"/>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890"/>
    <w:rsid w:val="00495C0B"/>
    <w:rsid w:val="00495D57"/>
    <w:rsid w:val="0049654C"/>
    <w:rsid w:val="00496A2A"/>
    <w:rsid w:val="00496B0E"/>
    <w:rsid w:val="00496D4B"/>
    <w:rsid w:val="004A0C68"/>
    <w:rsid w:val="004A12D9"/>
    <w:rsid w:val="004A1C4A"/>
    <w:rsid w:val="004A2112"/>
    <w:rsid w:val="004A2BA8"/>
    <w:rsid w:val="004A30E4"/>
    <w:rsid w:val="004A3452"/>
    <w:rsid w:val="004A3F2C"/>
    <w:rsid w:val="004A4AB3"/>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0A7"/>
    <w:rsid w:val="004C6AB7"/>
    <w:rsid w:val="004D0434"/>
    <w:rsid w:val="004D0FEF"/>
    <w:rsid w:val="004D1C18"/>
    <w:rsid w:val="004D2F42"/>
    <w:rsid w:val="004D30D1"/>
    <w:rsid w:val="004D3201"/>
    <w:rsid w:val="004D419C"/>
    <w:rsid w:val="004D5ADD"/>
    <w:rsid w:val="004D6707"/>
    <w:rsid w:val="004D68C3"/>
    <w:rsid w:val="004D7D72"/>
    <w:rsid w:val="004D7F26"/>
    <w:rsid w:val="004E0318"/>
    <w:rsid w:val="004E0B89"/>
    <w:rsid w:val="004E168E"/>
    <w:rsid w:val="004E2A77"/>
    <w:rsid w:val="004E59DD"/>
    <w:rsid w:val="004E6CBD"/>
    <w:rsid w:val="004F0C8A"/>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1004"/>
    <w:rsid w:val="005223C3"/>
    <w:rsid w:val="00522B0B"/>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37F60"/>
    <w:rsid w:val="005403AE"/>
    <w:rsid w:val="005406C8"/>
    <w:rsid w:val="00540B0D"/>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6F6"/>
    <w:rsid w:val="005B7A64"/>
    <w:rsid w:val="005B7BD7"/>
    <w:rsid w:val="005C0312"/>
    <w:rsid w:val="005C0FB1"/>
    <w:rsid w:val="005C1A5C"/>
    <w:rsid w:val="005C1B81"/>
    <w:rsid w:val="005C31F3"/>
    <w:rsid w:val="005C3443"/>
    <w:rsid w:val="005C5937"/>
    <w:rsid w:val="005C7EA9"/>
    <w:rsid w:val="005D2EB0"/>
    <w:rsid w:val="005D3557"/>
    <w:rsid w:val="005D3BC1"/>
    <w:rsid w:val="005D40CE"/>
    <w:rsid w:val="005D46AC"/>
    <w:rsid w:val="005D502A"/>
    <w:rsid w:val="005D6A02"/>
    <w:rsid w:val="005D6B1E"/>
    <w:rsid w:val="005D6DD9"/>
    <w:rsid w:val="005D77CE"/>
    <w:rsid w:val="005E014D"/>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5F7295"/>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15F8"/>
    <w:rsid w:val="006348B5"/>
    <w:rsid w:val="00634CDB"/>
    <w:rsid w:val="00637442"/>
    <w:rsid w:val="00640D3C"/>
    <w:rsid w:val="00641078"/>
    <w:rsid w:val="00641DA9"/>
    <w:rsid w:val="00642C61"/>
    <w:rsid w:val="00644368"/>
    <w:rsid w:val="006447F6"/>
    <w:rsid w:val="00645625"/>
    <w:rsid w:val="00647829"/>
    <w:rsid w:val="0065100D"/>
    <w:rsid w:val="00651179"/>
    <w:rsid w:val="00651245"/>
    <w:rsid w:val="00652648"/>
    <w:rsid w:val="006528C1"/>
    <w:rsid w:val="00652B8A"/>
    <w:rsid w:val="006530BE"/>
    <w:rsid w:val="0065340D"/>
    <w:rsid w:val="00654521"/>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77BC6"/>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90B"/>
    <w:rsid w:val="006B5CD6"/>
    <w:rsid w:val="006B618A"/>
    <w:rsid w:val="006B618E"/>
    <w:rsid w:val="006B62D0"/>
    <w:rsid w:val="006B64DF"/>
    <w:rsid w:val="006B672D"/>
    <w:rsid w:val="006B67BF"/>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058E3"/>
    <w:rsid w:val="007103FD"/>
    <w:rsid w:val="00710B75"/>
    <w:rsid w:val="00711631"/>
    <w:rsid w:val="007124DC"/>
    <w:rsid w:val="00712BF9"/>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209B"/>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50EA"/>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E9A"/>
    <w:rsid w:val="00791F9B"/>
    <w:rsid w:val="0079245C"/>
    <w:rsid w:val="00792739"/>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6C2D"/>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B68EC"/>
    <w:rsid w:val="007C22C9"/>
    <w:rsid w:val="007C3A8C"/>
    <w:rsid w:val="007C4103"/>
    <w:rsid w:val="007C6EC2"/>
    <w:rsid w:val="007C6FE3"/>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3582"/>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060"/>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2EE"/>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37F2"/>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3968"/>
    <w:rsid w:val="008B4B61"/>
    <w:rsid w:val="008B58BA"/>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595"/>
    <w:rsid w:val="008D245D"/>
    <w:rsid w:val="008D2AAF"/>
    <w:rsid w:val="008D4F4A"/>
    <w:rsid w:val="008D61C0"/>
    <w:rsid w:val="008D6707"/>
    <w:rsid w:val="008D6719"/>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5665"/>
    <w:rsid w:val="00916366"/>
    <w:rsid w:val="0091680B"/>
    <w:rsid w:val="00916FDD"/>
    <w:rsid w:val="00917330"/>
    <w:rsid w:val="0091788D"/>
    <w:rsid w:val="009207A9"/>
    <w:rsid w:val="00920BD7"/>
    <w:rsid w:val="00921010"/>
    <w:rsid w:val="00921BE1"/>
    <w:rsid w:val="00923A14"/>
    <w:rsid w:val="00923BAF"/>
    <w:rsid w:val="0092502E"/>
    <w:rsid w:val="0093199B"/>
    <w:rsid w:val="009326D4"/>
    <w:rsid w:val="00932A8C"/>
    <w:rsid w:val="009330EA"/>
    <w:rsid w:val="009344C8"/>
    <w:rsid w:val="00934904"/>
    <w:rsid w:val="009363A1"/>
    <w:rsid w:val="009373E9"/>
    <w:rsid w:val="00937D55"/>
    <w:rsid w:val="00942238"/>
    <w:rsid w:val="00942849"/>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57B3"/>
    <w:rsid w:val="00956346"/>
    <w:rsid w:val="00956DE8"/>
    <w:rsid w:val="00956E2E"/>
    <w:rsid w:val="00956E77"/>
    <w:rsid w:val="00957631"/>
    <w:rsid w:val="009577D7"/>
    <w:rsid w:val="00957F9D"/>
    <w:rsid w:val="00960235"/>
    <w:rsid w:val="0096207B"/>
    <w:rsid w:val="009625F6"/>
    <w:rsid w:val="00962CA4"/>
    <w:rsid w:val="00963C6B"/>
    <w:rsid w:val="009647B3"/>
    <w:rsid w:val="00964ACD"/>
    <w:rsid w:val="00966C3B"/>
    <w:rsid w:val="00966E30"/>
    <w:rsid w:val="0096760E"/>
    <w:rsid w:val="00967FE8"/>
    <w:rsid w:val="00971939"/>
    <w:rsid w:val="009725CE"/>
    <w:rsid w:val="00973640"/>
    <w:rsid w:val="00973648"/>
    <w:rsid w:val="0097544E"/>
    <w:rsid w:val="00980CE7"/>
    <w:rsid w:val="00982DB2"/>
    <w:rsid w:val="00983014"/>
    <w:rsid w:val="00983159"/>
    <w:rsid w:val="00983244"/>
    <w:rsid w:val="00983257"/>
    <w:rsid w:val="009839D3"/>
    <w:rsid w:val="009839F5"/>
    <w:rsid w:val="00983E8A"/>
    <w:rsid w:val="009845B2"/>
    <w:rsid w:val="00985326"/>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7574"/>
    <w:rsid w:val="009A0A25"/>
    <w:rsid w:val="009A0E72"/>
    <w:rsid w:val="009A105C"/>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3CE5"/>
    <w:rsid w:val="009D4269"/>
    <w:rsid w:val="009D5334"/>
    <w:rsid w:val="009D76CB"/>
    <w:rsid w:val="009D7766"/>
    <w:rsid w:val="009E054D"/>
    <w:rsid w:val="009E1214"/>
    <w:rsid w:val="009E134E"/>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DF8"/>
    <w:rsid w:val="009F0497"/>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D3"/>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469"/>
    <w:rsid w:val="00A37528"/>
    <w:rsid w:val="00A3777D"/>
    <w:rsid w:val="00A413F5"/>
    <w:rsid w:val="00A435B8"/>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D90"/>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1FF1"/>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5CE5"/>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1AB"/>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7AE"/>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3BAD"/>
    <w:rsid w:val="00BD4FF7"/>
    <w:rsid w:val="00BD5D40"/>
    <w:rsid w:val="00BD5E73"/>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5E44"/>
    <w:rsid w:val="00C05EA4"/>
    <w:rsid w:val="00C071DC"/>
    <w:rsid w:val="00C07224"/>
    <w:rsid w:val="00C104E6"/>
    <w:rsid w:val="00C10FAA"/>
    <w:rsid w:val="00C112C0"/>
    <w:rsid w:val="00C11FAC"/>
    <w:rsid w:val="00C128D3"/>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5DA"/>
    <w:rsid w:val="00C605E6"/>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6778"/>
    <w:rsid w:val="00C77B66"/>
    <w:rsid w:val="00C80D21"/>
    <w:rsid w:val="00C80F82"/>
    <w:rsid w:val="00C8158B"/>
    <w:rsid w:val="00C81815"/>
    <w:rsid w:val="00C83294"/>
    <w:rsid w:val="00C839A3"/>
    <w:rsid w:val="00C83C91"/>
    <w:rsid w:val="00C84214"/>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3DB8"/>
    <w:rsid w:val="00CA5903"/>
    <w:rsid w:val="00CA6B5E"/>
    <w:rsid w:val="00CA7807"/>
    <w:rsid w:val="00CB1699"/>
    <w:rsid w:val="00CB196F"/>
    <w:rsid w:val="00CB2125"/>
    <w:rsid w:val="00CB2714"/>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F4C"/>
    <w:rsid w:val="00CE5F5B"/>
    <w:rsid w:val="00CE6E4B"/>
    <w:rsid w:val="00CE7B40"/>
    <w:rsid w:val="00CE7D3B"/>
    <w:rsid w:val="00CF033D"/>
    <w:rsid w:val="00CF1026"/>
    <w:rsid w:val="00CF15CC"/>
    <w:rsid w:val="00CF1882"/>
    <w:rsid w:val="00CF3749"/>
    <w:rsid w:val="00CF54DC"/>
    <w:rsid w:val="00CF54F3"/>
    <w:rsid w:val="00CF5E63"/>
    <w:rsid w:val="00CF6118"/>
    <w:rsid w:val="00CF6835"/>
    <w:rsid w:val="00CF76F7"/>
    <w:rsid w:val="00CF7794"/>
    <w:rsid w:val="00D00835"/>
    <w:rsid w:val="00D009D9"/>
    <w:rsid w:val="00D01AB2"/>
    <w:rsid w:val="00D0247E"/>
    <w:rsid w:val="00D02C25"/>
    <w:rsid w:val="00D04246"/>
    <w:rsid w:val="00D069B8"/>
    <w:rsid w:val="00D06C46"/>
    <w:rsid w:val="00D0791A"/>
    <w:rsid w:val="00D07DC0"/>
    <w:rsid w:val="00D1030D"/>
    <w:rsid w:val="00D103B9"/>
    <w:rsid w:val="00D11659"/>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409B"/>
    <w:rsid w:val="00D353B3"/>
    <w:rsid w:val="00D3602C"/>
    <w:rsid w:val="00D36176"/>
    <w:rsid w:val="00D361F7"/>
    <w:rsid w:val="00D363EF"/>
    <w:rsid w:val="00D366AF"/>
    <w:rsid w:val="00D36E00"/>
    <w:rsid w:val="00D378C9"/>
    <w:rsid w:val="00D40F5B"/>
    <w:rsid w:val="00D41E89"/>
    <w:rsid w:val="00D42975"/>
    <w:rsid w:val="00D429C2"/>
    <w:rsid w:val="00D4339C"/>
    <w:rsid w:val="00D43994"/>
    <w:rsid w:val="00D442E3"/>
    <w:rsid w:val="00D444E9"/>
    <w:rsid w:val="00D44F68"/>
    <w:rsid w:val="00D452A2"/>
    <w:rsid w:val="00D46C51"/>
    <w:rsid w:val="00D47F05"/>
    <w:rsid w:val="00D52018"/>
    <w:rsid w:val="00D537F4"/>
    <w:rsid w:val="00D542E0"/>
    <w:rsid w:val="00D543DE"/>
    <w:rsid w:val="00D54AEA"/>
    <w:rsid w:val="00D55454"/>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0EB4"/>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13F6"/>
    <w:rsid w:val="00DD1A36"/>
    <w:rsid w:val="00DD2643"/>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FF6"/>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3999"/>
    <w:rsid w:val="00E26617"/>
    <w:rsid w:val="00E26626"/>
    <w:rsid w:val="00E3163C"/>
    <w:rsid w:val="00E3185C"/>
    <w:rsid w:val="00E31DC7"/>
    <w:rsid w:val="00E32EFC"/>
    <w:rsid w:val="00E3368C"/>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704D5"/>
    <w:rsid w:val="00E71425"/>
    <w:rsid w:val="00E7232E"/>
    <w:rsid w:val="00E74842"/>
    <w:rsid w:val="00E74C09"/>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35E"/>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2672"/>
    <w:rsid w:val="00F13208"/>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2739"/>
    <w:rsid w:val="00F4286E"/>
    <w:rsid w:val="00F43741"/>
    <w:rsid w:val="00F44F4B"/>
    <w:rsid w:val="00F4505F"/>
    <w:rsid w:val="00F46A5A"/>
    <w:rsid w:val="00F4787F"/>
    <w:rsid w:val="00F51CAF"/>
    <w:rsid w:val="00F5397E"/>
    <w:rsid w:val="00F55616"/>
    <w:rsid w:val="00F56019"/>
    <w:rsid w:val="00F606F5"/>
    <w:rsid w:val="00F62CE4"/>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1F2D"/>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4648"/>
    <w:rsid w:val="00F95F02"/>
    <w:rsid w:val="00F97ADA"/>
    <w:rsid w:val="00F97F6B"/>
    <w:rsid w:val="00FA3FE4"/>
    <w:rsid w:val="00FA4373"/>
    <w:rsid w:val="00FA56BB"/>
    <w:rsid w:val="00FA5B24"/>
    <w:rsid w:val="00FA5DC3"/>
    <w:rsid w:val="00FA61AF"/>
    <w:rsid w:val="00FA6BC1"/>
    <w:rsid w:val="00FA72FE"/>
    <w:rsid w:val="00FA743B"/>
    <w:rsid w:val="00FB045D"/>
    <w:rsid w:val="00FB1D24"/>
    <w:rsid w:val="00FB288C"/>
    <w:rsid w:val="00FB2D32"/>
    <w:rsid w:val="00FB3987"/>
    <w:rsid w:val="00FB3C1F"/>
    <w:rsid w:val="00FB4D66"/>
    <w:rsid w:val="00FB4DF4"/>
    <w:rsid w:val="00FB5F60"/>
    <w:rsid w:val="00FB6302"/>
    <w:rsid w:val="00FB6567"/>
    <w:rsid w:val="00FB6F18"/>
    <w:rsid w:val="00FC00AD"/>
    <w:rsid w:val="00FC1297"/>
    <w:rsid w:val="00FC1D38"/>
    <w:rsid w:val="00FC1E3D"/>
    <w:rsid w:val="00FC2A0B"/>
    <w:rsid w:val="00FC4007"/>
    <w:rsid w:val="00FC47A3"/>
    <w:rsid w:val="00FC4C9C"/>
    <w:rsid w:val="00FC5D33"/>
    <w:rsid w:val="00FC7AA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61DD"/>
    <w:rsid w:val="00FE767A"/>
    <w:rsid w:val="00FE77DA"/>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564741"/>
  <w15:docId w15:val="{5A51B0DA-AE94-43FD-B21C-9B8C47FA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locked/>
    <w:rsid w:val="003A1F7D"/>
    <w:rPr>
      <w:sz w:val="19"/>
      <w:shd w:val="clear" w:color="auto" w:fill="FFFFFF"/>
    </w:rPr>
  </w:style>
  <w:style w:type="paragraph" w:customStyle="1" w:styleId="Teksttreci1">
    <w:name w:val="Tekst treści1"/>
    <w:basedOn w:val="Normalny"/>
    <w:link w:val="Teksttreci"/>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1"/>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4"/>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styleId="Nierozpoznanawzmianka">
    <w:name w:val="Unresolved Mention"/>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80561804">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lotomaszow.bip.wikom.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bip.powiat-tomaszowski.pl" TargetMode="External"/><Relationship Id="rId28" Type="http://schemas.openxmlformats.org/officeDocument/2006/relationships/header" Target="head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5CC936-0CB3-1E43-BE3F-849B1B31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10288</Words>
  <Characters>68394</Characters>
  <Application>Microsoft Office Word</Application>
  <DocSecurity>0</DocSecurity>
  <Lines>569</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Monika Cajdler</cp:lastModifiedBy>
  <cp:revision>5</cp:revision>
  <cp:lastPrinted>2021-02-23T09:35:00Z</cp:lastPrinted>
  <dcterms:created xsi:type="dcterms:W3CDTF">2021-03-25T14:16:00Z</dcterms:created>
  <dcterms:modified xsi:type="dcterms:W3CDTF">2021-03-26T07:34:00Z</dcterms:modified>
</cp:coreProperties>
</file>